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A6D340"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Федеральное государственное образовательное бюджетное учреждение</w:t>
      </w:r>
    </w:p>
    <w:p w14:paraId="76030820"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высшего образования</w:t>
      </w:r>
    </w:p>
    <w:p w14:paraId="6D5BB792" w14:textId="77777777" w:rsidR="0086356A" w:rsidRPr="000640F3" w:rsidRDefault="0086356A" w:rsidP="0086356A">
      <w:pPr>
        <w:widowControl/>
        <w:autoSpaceDE/>
        <w:autoSpaceDN/>
        <w:adjustRightInd/>
        <w:jc w:val="center"/>
        <w:rPr>
          <w:rFonts w:eastAsia="Calibri"/>
          <w:sz w:val="28"/>
          <w:szCs w:val="28"/>
          <w:lang w:eastAsia="en-US"/>
        </w:rPr>
      </w:pPr>
    </w:p>
    <w:p w14:paraId="729E574B"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 xml:space="preserve">«Финансовый университет </w:t>
      </w:r>
    </w:p>
    <w:p w14:paraId="3F87D0CE"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при Правительстве Российской Федерации»</w:t>
      </w:r>
    </w:p>
    <w:p w14:paraId="586252B7" w14:textId="77777777" w:rsidR="0086356A" w:rsidRPr="000640F3" w:rsidRDefault="0086356A" w:rsidP="0086356A">
      <w:pPr>
        <w:widowControl/>
        <w:autoSpaceDE/>
        <w:autoSpaceDN/>
        <w:adjustRightInd/>
        <w:spacing w:after="160" w:line="259" w:lineRule="auto"/>
        <w:jc w:val="center"/>
        <w:rPr>
          <w:rFonts w:eastAsia="Calibri"/>
          <w:b/>
          <w:sz w:val="28"/>
          <w:szCs w:val="28"/>
          <w:lang w:eastAsia="en-US"/>
        </w:rPr>
      </w:pPr>
      <w:r w:rsidRPr="000640F3">
        <w:rPr>
          <w:rFonts w:eastAsia="Calibri"/>
          <w:b/>
          <w:sz w:val="28"/>
          <w:szCs w:val="28"/>
          <w:lang w:eastAsia="en-US"/>
        </w:rPr>
        <w:t xml:space="preserve"> (Финансовый университет)</w:t>
      </w:r>
    </w:p>
    <w:p w14:paraId="4F0C1530"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Департамент налогов и налогового администрирования</w:t>
      </w:r>
    </w:p>
    <w:p w14:paraId="1D95C30F"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Факультета налогов, аудита и бизнес-анализа</w:t>
      </w:r>
    </w:p>
    <w:p w14:paraId="1568CA27" w14:textId="77777777" w:rsidR="0086356A" w:rsidRPr="000640F3" w:rsidRDefault="0086356A" w:rsidP="0086356A">
      <w:pPr>
        <w:autoSpaceDE/>
        <w:autoSpaceDN/>
        <w:adjustRightInd/>
        <w:snapToGrid w:val="0"/>
        <w:rPr>
          <w:b/>
          <w:caps/>
          <w:sz w:val="28"/>
          <w:szCs w:val="28"/>
        </w:rPr>
      </w:pPr>
    </w:p>
    <w:p w14:paraId="701FFA61" w14:textId="77777777" w:rsidR="0086356A" w:rsidRPr="000640F3" w:rsidRDefault="0086356A" w:rsidP="0086356A">
      <w:pPr>
        <w:autoSpaceDE/>
        <w:autoSpaceDN/>
        <w:adjustRightInd/>
        <w:snapToGrid w:val="0"/>
        <w:rPr>
          <w:b/>
          <w:caps/>
          <w:sz w:val="28"/>
          <w:szCs w:val="28"/>
        </w:rPr>
      </w:pPr>
    </w:p>
    <w:p w14:paraId="15D54EA1" w14:textId="77777777" w:rsidR="0086356A" w:rsidRPr="000640F3" w:rsidRDefault="0086356A" w:rsidP="0086356A">
      <w:pPr>
        <w:autoSpaceDE/>
        <w:autoSpaceDN/>
        <w:adjustRightInd/>
        <w:snapToGrid w:val="0"/>
        <w:rPr>
          <w:b/>
          <w:caps/>
          <w:sz w:val="28"/>
          <w:szCs w:val="28"/>
        </w:rPr>
      </w:pPr>
    </w:p>
    <w:p w14:paraId="333645D7" w14:textId="77777777" w:rsidR="0086356A" w:rsidRPr="000640F3" w:rsidRDefault="0086356A" w:rsidP="0086356A">
      <w:pPr>
        <w:autoSpaceDE/>
        <w:autoSpaceDN/>
        <w:adjustRightInd/>
        <w:snapToGrid w:val="0"/>
        <w:rPr>
          <w:b/>
          <w:caps/>
          <w:sz w:val="28"/>
          <w:szCs w:val="28"/>
        </w:rPr>
      </w:pPr>
    </w:p>
    <w:p w14:paraId="44220A4B" w14:textId="77777777" w:rsidR="0086356A" w:rsidRPr="000640F3" w:rsidRDefault="0086356A" w:rsidP="0086356A">
      <w:pPr>
        <w:autoSpaceDE/>
        <w:autoSpaceDN/>
        <w:adjustRightInd/>
        <w:snapToGrid w:val="0"/>
        <w:rPr>
          <w:b/>
          <w:caps/>
          <w:sz w:val="28"/>
          <w:szCs w:val="28"/>
        </w:rPr>
      </w:pPr>
    </w:p>
    <w:p w14:paraId="68F1BA22" w14:textId="77777777" w:rsidR="0086356A" w:rsidRPr="000640F3" w:rsidRDefault="0086356A" w:rsidP="0086356A">
      <w:pPr>
        <w:autoSpaceDE/>
        <w:autoSpaceDN/>
        <w:adjustRightInd/>
        <w:snapToGrid w:val="0"/>
        <w:rPr>
          <w:b/>
          <w:caps/>
          <w:sz w:val="28"/>
          <w:szCs w:val="28"/>
        </w:rPr>
      </w:pPr>
    </w:p>
    <w:p w14:paraId="1C7E90DB" w14:textId="77777777" w:rsidR="0086356A" w:rsidRPr="000640F3" w:rsidRDefault="0086356A" w:rsidP="0086356A">
      <w:pPr>
        <w:autoSpaceDE/>
        <w:autoSpaceDN/>
        <w:adjustRightInd/>
        <w:snapToGrid w:val="0"/>
        <w:rPr>
          <w:b/>
          <w:caps/>
          <w:sz w:val="28"/>
          <w:szCs w:val="28"/>
        </w:rPr>
      </w:pPr>
    </w:p>
    <w:p w14:paraId="47908AE7" w14:textId="77777777" w:rsidR="0086356A" w:rsidRPr="000640F3" w:rsidRDefault="0086356A" w:rsidP="0086356A">
      <w:pPr>
        <w:autoSpaceDE/>
        <w:autoSpaceDN/>
        <w:adjustRightInd/>
        <w:snapToGrid w:val="0"/>
        <w:spacing w:line="360" w:lineRule="auto"/>
        <w:jc w:val="center"/>
        <w:rPr>
          <w:b/>
          <w:bCs/>
          <w:sz w:val="28"/>
          <w:szCs w:val="28"/>
        </w:rPr>
      </w:pPr>
      <w:r w:rsidRPr="000640F3">
        <w:rPr>
          <w:b/>
          <w:sz w:val="28"/>
          <w:szCs w:val="28"/>
        </w:rPr>
        <w:t>Артемьев А.А., Сидорова Е.Ю.</w:t>
      </w:r>
      <w:r w:rsidRPr="000640F3">
        <w:rPr>
          <w:b/>
          <w:bCs/>
          <w:sz w:val="28"/>
          <w:szCs w:val="28"/>
        </w:rPr>
        <w:t xml:space="preserve"> </w:t>
      </w:r>
    </w:p>
    <w:p w14:paraId="3E87E79E" w14:textId="38F26EC7" w:rsidR="0086356A" w:rsidRPr="000640F3" w:rsidRDefault="0086356A" w:rsidP="0086356A">
      <w:pPr>
        <w:autoSpaceDE/>
        <w:autoSpaceDN/>
        <w:adjustRightInd/>
        <w:snapToGrid w:val="0"/>
        <w:spacing w:line="360" w:lineRule="auto"/>
        <w:jc w:val="center"/>
        <w:rPr>
          <w:b/>
          <w:bCs/>
          <w:sz w:val="28"/>
          <w:szCs w:val="28"/>
        </w:rPr>
      </w:pPr>
    </w:p>
    <w:p w14:paraId="7ECD6BDD"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33178FD9"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sz w:val="28"/>
          <w:szCs w:val="28"/>
        </w:rPr>
      </w:pPr>
      <w:r w:rsidRPr="000640F3">
        <w:rPr>
          <w:b/>
          <w:sz w:val="28"/>
          <w:szCs w:val="28"/>
        </w:rPr>
        <w:t xml:space="preserve">АДМИНИСТРИРОВАНИЕ НАЛОГОВЫХ И ТАМОЖЕННЫХ </w:t>
      </w:r>
    </w:p>
    <w:p w14:paraId="29B00AD4" w14:textId="214D71E8" w:rsidR="0086356A"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0640F3">
        <w:rPr>
          <w:b/>
          <w:sz w:val="28"/>
          <w:szCs w:val="28"/>
        </w:rPr>
        <w:t>ПЛАТЕЖЕЙ ПО ВНЕШНЕТОРГОВЫМ ОПЕРАЦИЯМ</w:t>
      </w:r>
    </w:p>
    <w:p w14:paraId="619C1F23" w14:textId="77777777" w:rsidR="0086356A" w:rsidRPr="000640F3" w:rsidRDefault="0086356A" w:rsidP="0086356A">
      <w:pPr>
        <w:autoSpaceDE/>
        <w:autoSpaceDN/>
        <w:adjustRightInd/>
        <w:snapToGrid w:val="0"/>
        <w:jc w:val="center"/>
        <w:rPr>
          <w:sz w:val="28"/>
          <w:szCs w:val="28"/>
        </w:rPr>
      </w:pPr>
    </w:p>
    <w:p w14:paraId="3D635D6D"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Рабочая программа дисциплины</w:t>
      </w:r>
    </w:p>
    <w:p w14:paraId="28040507"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3D419CA2"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для студентов, обучающихся по направлению подготовки</w:t>
      </w:r>
    </w:p>
    <w:p w14:paraId="1922CA72"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r w:rsidRPr="000640F3">
        <w:rPr>
          <w:sz w:val="28"/>
          <w:szCs w:val="28"/>
        </w:rPr>
        <w:t>38.04.01 «Экономика»</w:t>
      </w:r>
    </w:p>
    <w:p w14:paraId="66BD37DA" w14:textId="77777777" w:rsidR="0086356A" w:rsidRPr="000640F3" w:rsidRDefault="0086356A" w:rsidP="0086356A">
      <w:pPr>
        <w:autoSpaceDE/>
        <w:autoSpaceDN/>
        <w:adjustRightInd/>
        <w:snapToGrid w:val="0"/>
        <w:ind w:right="22"/>
        <w:jc w:val="center"/>
        <w:rPr>
          <w:sz w:val="28"/>
          <w:szCs w:val="28"/>
        </w:rPr>
      </w:pPr>
    </w:p>
    <w:p w14:paraId="04148821" w14:textId="77777777" w:rsidR="0086356A" w:rsidRPr="000640F3" w:rsidRDefault="0086356A" w:rsidP="0086356A">
      <w:pPr>
        <w:autoSpaceDE/>
        <w:autoSpaceDN/>
        <w:adjustRightInd/>
        <w:snapToGrid w:val="0"/>
        <w:ind w:right="22"/>
        <w:jc w:val="center"/>
        <w:rPr>
          <w:sz w:val="28"/>
          <w:szCs w:val="28"/>
        </w:rPr>
      </w:pPr>
      <w:r w:rsidRPr="000640F3">
        <w:rPr>
          <w:sz w:val="28"/>
          <w:szCs w:val="28"/>
        </w:rPr>
        <w:t>Направленность программы магистратуры:</w:t>
      </w:r>
    </w:p>
    <w:p w14:paraId="22B71CFA" w14:textId="30D01819" w:rsidR="0086356A" w:rsidRPr="000640F3" w:rsidRDefault="0086356A" w:rsidP="0086356A">
      <w:pPr>
        <w:autoSpaceDE/>
        <w:autoSpaceDN/>
        <w:adjustRightInd/>
        <w:snapToGrid w:val="0"/>
        <w:ind w:right="22"/>
        <w:jc w:val="center"/>
        <w:rPr>
          <w:iCs/>
          <w:sz w:val="28"/>
          <w:szCs w:val="28"/>
        </w:rPr>
      </w:pPr>
      <w:r w:rsidRPr="000640F3">
        <w:rPr>
          <w:iCs/>
          <w:sz w:val="28"/>
          <w:szCs w:val="28"/>
        </w:rPr>
        <w:t>«</w:t>
      </w:r>
      <w:r w:rsidR="00FD7099" w:rsidRPr="000640F3">
        <w:rPr>
          <w:color w:val="000000" w:themeColor="text1"/>
          <w:sz w:val="28"/>
          <w:szCs w:val="28"/>
        </w:rPr>
        <w:t>Таможенное регулирование и аналитическое сопровождение ВЭД</w:t>
      </w:r>
      <w:r w:rsidRPr="000640F3">
        <w:rPr>
          <w:iCs/>
          <w:sz w:val="28"/>
          <w:szCs w:val="28"/>
        </w:rPr>
        <w:t>»</w:t>
      </w:r>
    </w:p>
    <w:p w14:paraId="65DF6521" w14:textId="77777777" w:rsidR="0086356A" w:rsidRPr="000640F3" w:rsidRDefault="0086356A" w:rsidP="0086356A">
      <w:pPr>
        <w:autoSpaceDE/>
        <w:autoSpaceDN/>
        <w:adjustRightInd/>
        <w:snapToGrid w:val="0"/>
        <w:ind w:right="22"/>
        <w:jc w:val="center"/>
        <w:rPr>
          <w:iCs/>
          <w:sz w:val="28"/>
          <w:szCs w:val="28"/>
        </w:rPr>
      </w:pPr>
    </w:p>
    <w:p w14:paraId="5E0F50E5" w14:textId="77777777" w:rsidR="0086356A" w:rsidRPr="000640F3" w:rsidRDefault="0086356A" w:rsidP="0086356A">
      <w:pPr>
        <w:autoSpaceDE/>
        <w:autoSpaceDN/>
        <w:adjustRightInd/>
        <w:snapToGrid w:val="0"/>
        <w:ind w:right="22"/>
        <w:jc w:val="center"/>
        <w:rPr>
          <w:sz w:val="24"/>
          <w:szCs w:val="24"/>
        </w:rPr>
      </w:pPr>
    </w:p>
    <w:p w14:paraId="7C95E630"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1DACBDEC" w14:textId="77777777" w:rsidR="0086356A" w:rsidRPr="000640F3" w:rsidRDefault="0086356A" w:rsidP="0086356A">
      <w:pPr>
        <w:autoSpaceDE/>
        <w:autoSpaceDN/>
        <w:adjustRightInd/>
        <w:snapToGrid w:val="0"/>
        <w:jc w:val="center"/>
        <w:rPr>
          <w:b/>
          <w:sz w:val="28"/>
          <w:szCs w:val="28"/>
        </w:rPr>
      </w:pPr>
    </w:p>
    <w:p w14:paraId="06FEB6C4" w14:textId="77777777" w:rsidR="0086356A" w:rsidRPr="000640F3" w:rsidRDefault="0086356A" w:rsidP="0086356A">
      <w:pPr>
        <w:autoSpaceDE/>
        <w:autoSpaceDN/>
        <w:adjustRightInd/>
        <w:snapToGrid w:val="0"/>
        <w:jc w:val="center"/>
        <w:rPr>
          <w:b/>
          <w:sz w:val="28"/>
          <w:szCs w:val="28"/>
        </w:rPr>
      </w:pPr>
    </w:p>
    <w:p w14:paraId="74B6413C" w14:textId="77777777" w:rsidR="0086356A" w:rsidRPr="000640F3" w:rsidRDefault="0086356A" w:rsidP="0086356A">
      <w:pPr>
        <w:autoSpaceDE/>
        <w:autoSpaceDN/>
        <w:adjustRightInd/>
        <w:snapToGrid w:val="0"/>
        <w:jc w:val="center"/>
        <w:rPr>
          <w:b/>
          <w:sz w:val="28"/>
          <w:szCs w:val="28"/>
        </w:rPr>
      </w:pPr>
    </w:p>
    <w:p w14:paraId="0EF1984E" w14:textId="77777777" w:rsidR="0086356A" w:rsidRPr="000640F3" w:rsidRDefault="0086356A" w:rsidP="0086356A">
      <w:pPr>
        <w:autoSpaceDE/>
        <w:autoSpaceDN/>
        <w:adjustRightInd/>
        <w:snapToGrid w:val="0"/>
        <w:jc w:val="center"/>
        <w:rPr>
          <w:b/>
          <w:sz w:val="28"/>
          <w:szCs w:val="28"/>
        </w:rPr>
      </w:pPr>
    </w:p>
    <w:p w14:paraId="656CA567" w14:textId="6E1F6374" w:rsidR="0086356A" w:rsidRPr="000640F3" w:rsidRDefault="0086356A" w:rsidP="0086356A">
      <w:pPr>
        <w:autoSpaceDE/>
        <w:autoSpaceDN/>
        <w:adjustRightInd/>
        <w:snapToGrid w:val="0"/>
        <w:jc w:val="center"/>
        <w:rPr>
          <w:b/>
          <w:sz w:val="28"/>
          <w:szCs w:val="28"/>
        </w:rPr>
      </w:pPr>
    </w:p>
    <w:p w14:paraId="45374423" w14:textId="47AE7B62" w:rsidR="00A7051E" w:rsidRPr="000640F3" w:rsidRDefault="00A7051E" w:rsidP="0086356A">
      <w:pPr>
        <w:autoSpaceDE/>
        <w:autoSpaceDN/>
        <w:adjustRightInd/>
        <w:snapToGrid w:val="0"/>
        <w:jc w:val="center"/>
        <w:rPr>
          <w:b/>
          <w:sz w:val="28"/>
          <w:szCs w:val="28"/>
        </w:rPr>
      </w:pPr>
    </w:p>
    <w:p w14:paraId="0BC03D04" w14:textId="6C14BF38" w:rsidR="00A7051E" w:rsidRPr="000640F3" w:rsidRDefault="00A7051E" w:rsidP="0086356A">
      <w:pPr>
        <w:autoSpaceDE/>
        <w:autoSpaceDN/>
        <w:adjustRightInd/>
        <w:snapToGrid w:val="0"/>
        <w:jc w:val="center"/>
        <w:rPr>
          <w:b/>
          <w:sz w:val="28"/>
          <w:szCs w:val="28"/>
        </w:rPr>
      </w:pPr>
    </w:p>
    <w:p w14:paraId="72F8B15D" w14:textId="0E1F52A6" w:rsidR="00A7051E" w:rsidRPr="000640F3" w:rsidRDefault="00A7051E" w:rsidP="0086356A">
      <w:pPr>
        <w:autoSpaceDE/>
        <w:autoSpaceDN/>
        <w:adjustRightInd/>
        <w:snapToGrid w:val="0"/>
        <w:jc w:val="center"/>
        <w:rPr>
          <w:b/>
          <w:sz w:val="28"/>
          <w:szCs w:val="28"/>
        </w:rPr>
      </w:pPr>
    </w:p>
    <w:p w14:paraId="6B41486D" w14:textId="77777777" w:rsidR="00A7051E" w:rsidRPr="000640F3" w:rsidRDefault="00A7051E" w:rsidP="0086356A">
      <w:pPr>
        <w:autoSpaceDE/>
        <w:autoSpaceDN/>
        <w:adjustRightInd/>
        <w:snapToGrid w:val="0"/>
        <w:jc w:val="center"/>
        <w:rPr>
          <w:b/>
          <w:sz w:val="28"/>
          <w:szCs w:val="28"/>
        </w:rPr>
      </w:pPr>
    </w:p>
    <w:p w14:paraId="14123BAF" w14:textId="77777777" w:rsidR="0086356A" w:rsidRPr="000640F3" w:rsidRDefault="0086356A" w:rsidP="0086356A">
      <w:pPr>
        <w:autoSpaceDE/>
        <w:autoSpaceDN/>
        <w:adjustRightInd/>
        <w:snapToGrid w:val="0"/>
        <w:jc w:val="center"/>
        <w:rPr>
          <w:b/>
          <w:sz w:val="28"/>
          <w:szCs w:val="28"/>
        </w:rPr>
      </w:pPr>
    </w:p>
    <w:p w14:paraId="1A886532" w14:textId="4221D395" w:rsidR="0086356A" w:rsidRPr="000640F3" w:rsidRDefault="0086356A" w:rsidP="0086356A">
      <w:pPr>
        <w:autoSpaceDE/>
        <w:autoSpaceDN/>
        <w:adjustRightInd/>
        <w:snapToGrid w:val="0"/>
        <w:jc w:val="center"/>
        <w:rPr>
          <w:b/>
          <w:caps/>
          <w:sz w:val="28"/>
          <w:szCs w:val="28"/>
        </w:rPr>
      </w:pPr>
      <w:r w:rsidRPr="000640F3">
        <w:rPr>
          <w:b/>
          <w:sz w:val="28"/>
          <w:szCs w:val="28"/>
        </w:rPr>
        <w:t>Москва</w:t>
      </w:r>
      <w:r w:rsidR="00FD7099" w:rsidRPr="000640F3">
        <w:rPr>
          <w:b/>
          <w:caps/>
          <w:sz w:val="28"/>
          <w:szCs w:val="28"/>
        </w:rPr>
        <w:t xml:space="preserve"> 2023</w:t>
      </w:r>
    </w:p>
    <w:p w14:paraId="3BEC247E" w14:textId="77777777" w:rsidR="00A7051E" w:rsidRPr="000640F3" w:rsidRDefault="0086356A" w:rsidP="00A7051E">
      <w:pPr>
        <w:widowControl/>
        <w:autoSpaceDE/>
        <w:autoSpaceDN/>
        <w:adjustRightInd/>
        <w:jc w:val="center"/>
        <w:rPr>
          <w:rFonts w:eastAsia="Calibri"/>
          <w:sz w:val="28"/>
          <w:szCs w:val="28"/>
          <w:lang w:eastAsia="en-US"/>
        </w:rPr>
      </w:pPr>
      <w:r w:rsidRPr="000640F3">
        <w:rPr>
          <w:b/>
          <w:caps/>
          <w:sz w:val="28"/>
          <w:szCs w:val="28"/>
        </w:rPr>
        <w:br w:type="page"/>
      </w:r>
      <w:r w:rsidR="00A7051E" w:rsidRPr="000640F3">
        <w:rPr>
          <w:b/>
          <w:caps/>
          <w:sz w:val="28"/>
          <w:szCs w:val="28"/>
        </w:rPr>
        <w:lastRenderedPageBreak/>
        <w:tab/>
      </w:r>
      <w:r w:rsidR="00A7051E" w:rsidRPr="000640F3">
        <w:rPr>
          <w:rFonts w:eastAsia="Calibri"/>
          <w:sz w:val="28"/>
          <w:szCs w:val="28"/>
          <w:lang w:eastAsia="en-US"/>
        </w:rPr>
        <w:t>Федеральное государственное образовательное бюджетное учреждение</w:t>
      </w:r>
    </w:p>
    <w:p w14:paraId="6D40C99E" w14:textId="77777777" w:rsidR="00A7051E" w:rsidRPr="000640F3" w:rsidRDefault="00A7051E" w:rsidP="00A7051E">
      <w:pPr>
        <w:widowControl/>
        <w:autoSpaceDE/>
        <w:autoSpaceDN/>
        <w:adjustRightInd/>
        <w:jc w:val="center"/>
        <w:rPr>
          <w:rFonts w:eastAsia="Calibri"/>
          <w:sz w:val="28"/>
          <w:szCs w:val="28"/>
          <w:lang w:eastAsia="en-US"/>
        </w:rPr>
      </w:pPr>
      <w:r w:rsidRPr="000640F3">
        <w:rPr>
          <w:rFonts w:eastAsia="Calibri"/>
          <w:sz w:val="28"/>
          <w:szCs w:val="28"/>
          <w:lang w:eastAsia="en-US"/>
        </w:rPr>
        <w:t>высшего образования</w:t>
      </w:r>
    </w:p>
    <w:p w14:paraId="6FD668AA" w14:textId="76ABE7E5" w:rsidR="0086356A" w:rsidRPr="000640F3" w:rsidRDefault="0086356A" w:rsidP="00A7051E">
      <w:pPr>
        <w:widowControl/>
        <w:tabs>
          <w:tab w:val="center" w:pos="5102"/>
        </w:tabs>
        <w:autoSpaceDE/>
        <w:autoSpaceDN/>
        <w:adjustRightInd/>
        <w:spacing w:after="200" w:line="276" w:lineRule="auto"/>
        <w:rPr>
          <w:rFonts w:eastAsia="Calibri"/>
          <w:sz w:val="28"/>
          <w:szCs w:val="28"/>
          <w:lang w:eastAsia="en-US"/>
        </w:rPr>
      </w:pPr>
    </w:p>
    <w:p w14:paraId="0F7A3334"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 xml:space="preserve">«Финансовый университет </w:t>
      </w:r>
    </w:p>
    <w:p w14:paraId="5E0B05AA" w14:textId="77777777" w:rsidR="0086356A" w:rsidRPr="000640F3" w:rsidRDefault="0086356A" w:rsidP="0086356A">
      <w:pPr>
        <w:widowControl/>
        <w:autoSpaceDE/>
        <w:autoSpaceDN/>
        <w:adjustRightInd/>
        <w:jc w:val="center"/>
        <w:rPr>
          <w:rFonts w:eastAsia="Calibri"/>
          <w:b/>
          <w:caps/>
          <w:sz w:val="28"/>
          <w:szCs w:val="28"/>
          <w:lang w:eastAsia="en-US"/>
        </w:rPr>
      </w:pPr>
      <w:r w:rsidRPr="000640F3">
        <w:rPr>
          <w:rFonts w:eastAsia="Calibri"/>
          <w:b/>
          <w:caps/>
          <w:sz w:val="28"/>
          <w:szCs w:val="28"/>
          <w:lang w:eastAsia="en-US"/>
        </w:rPr>
        <w:t>при Правительстве Российской Федерации»</w:t>
      </w:r>
    </w:p>
    <w:p w14:paraId="67E5384D" w14:textId="77777777" w:rsidR="0086356A" w:rsidRPr="000640F3" w:rsidRDefault="0086356A" w:rsidP="0086356A">
      <w:pPr>
        <w:widowControl/>
        <w:autoSpaceDE/>
        <w:autoSpaceDN/>
        <w:adjustRightInd/>
        <w:spacing w:after="160" w:line="259" w:lineRule="auto"/>
        <w:jc w:val="center"/>
        <w:rPr>
          <w:rFonts w:eastAsia="Calibri"/>
          <w:b/>
          <w:sz w:val="28"/>
          <w:szCs w:val="28"/>
          <w:lang w:eastAsia="en-US"/>
        </w:rPr>
      </w:pPr>
      <w:r w:rsidRPr="000640F3">
        <w:rPr>
          <w:rFonts w:eastAsia="Calibri"/>
          <w:b/>
          <w:sz w:val="28"/>
          <w:szCs w:val="28"/>
          <w:lang w:eastAsia="en-US"/>
        </w:rPr>
        <w:t xml:space="preserve"> (Финансовый университет)</w:t>
      </w:r>
    </w:p>
    <w:p w14:paraId="5FADD13D"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Департамент налогов и налогового администрирования</w:t>
      </w:r>
    </w:p>
    <w:p w14:paraId="2A410740" w14:textId="77777777" w:rsidR="0086356A" w:rsidRPr="000640F3" w:rsidRDefault="0086356A" w:rsidP="0086356A">
      <w:pPr>
        <w:widowControl/>
        <w:autoSpaceDE/>
        <w:autoSpaceDN/>
        <w:adjustRightInd/>
        <w:jc w:val="center"/>
        <w:rPr>
          <w:rFonts w:eastAsia="Calibri"/>
          <w:sz w:val="28"/>
          <w:szCs w:val="28"/>
          <w:lang w:eastAsia="en-US"/>
        </w:rPr>
      </w:pPr>
      <w:r w:rsidRPr="000640F3">
        <w:rPr>
          <w:rFonts w:eastAsia="Calibri"/>
          <w:sz w:val="28"/>
          <w:szCs w:val="28"/>
          <w:lang w:eastAsia="en-US"/>
        </w:rPr>
        <w:t>Факультета налогов, аудита и бизнес-анализа</w:t>
      </w:r>
    </w:p>
    <w:p w14:paraId="1BBFDFEB" w14:textId="77777777" w:rsidR="0086356A" w:rsidRPr="000640F3" w:rsidRDefault="0086356A" w:rsidP="0086356A">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A7051E" w:rsidRPr="000640F3" w14:paraId="1B3F12F0" w14:textId="77777777" w:rsidTr="00D345B1">
        <w:trPr>
          <w:trHeight w:val="2332"/>
        </w:trPr>
        <w:tc>
          <w:tcPr>
            <w:tcW w:w="5495" w:type="dxa"/>
          </w:tcPr>
          <w:p w14:paraId="20978EEB" w14:textId="77777777" w:rsidR="00A7051E" w:rsidRPr="000640F3" w:rsidRDefault="00A7051E" w:rsidP="00A7051E">
            <w:pPr>
              <w:pStyle w:val="af7"/>
              <w:rPr>
                <w:sz w:val="28"/>
                <w:szCs w:val="28"/>
              </w:rPr>
            </w:pPr>
            <w:r w:rsidRPr="000640F3">
              <w:rPr>
                <w:sz w:val="28"/>
                <w:szCs w:val="28"/>
              </w:rPr>
              <w:t>СОГЛАСОВАНО</w:t>
            </w:r>
          </w:p>
          <w:p w14:paraId="71529E4A" w14:textId="77777777" w:rsidR="00A7051E" w:rsidRPr="000640F3" w:rsidRDefault="00A7051E" w:rsidP="00A7051E">
            <w:pPr>
              <w:pStyle w:val="af7"/>
              <w:rPr>
                <w:sz w:val="28"/>
                <w:szCs w:val="28"/>
              </w:rPr>
            </w:pPr>
            <w:r w:rsidRPr="000640F3">
              <w:rPr>
                <w:sz w:val="28"/>
                <w:szCs w:val="28"/>
              </w:rPr>
              <w:t>ООО «</w:t>
            </w:r>
            <w:proofErr w:type="spellStart"/>
            <w:r w:rsidRPr="000640F3">
              <w:rPr>
                <w:sz w:val="28"/>
                <w:szCs w:val="28"/>
              </w:rPr>
              <w:t>Легикон</w:t>
            </w:r>
            <w:proofErr w:type="spellEnd"/>
            <w:r w:rsidRPr="000640F3">
              <w:rPr>
                <w:sz w:val="28"/>
                <w:szCs w:val="28"/>
              </w:rPr>
              <w:t>-Право»</w:t>
            </w:r>
          </w:p>
          <w:p w14:paraId="098F83AF" w14:textId="77777777" w:rsidR="00A7051E" w:rsidRPr="000640F3" w:rsidRDefault="00A7051E" w:rsidP="00A7051E">
            <w:pPr>
              <w:pStyle w:val="af7"/>
              <w:rPr>
                <w:sz w:val="28"/>
                <w:szCs w:val="28"/>
              </w:rPr>
            </w:pPr>
            <w:r w:rsidRPr="000640F3">
              <w:rPr>
                <w:sz w:val="28"/>
                <w:szCs w:val="28"/>
              </w:rPr>
              <w:t xml:space="preserve">Заместитель генерального </w:t>
            </w:r>
          </w:p>
          <w:p w14:paraId="61BB7B5B" w14:textId="77777777" w:rsidR="00A7051E" w:rsidRPr="000640F3" w:rsidRDefault="00A7051E" w:rsidP="00A7051E">
            <w:pPr>
              <w:pStyle w:val="af7"/>
              <w:rPr>
                <w:sz w:val="28"/>
                <w:szCs w:val="28"/>
              </w:rPr>
            </w:pPr>
            <w:r w:rsidRPr="000640F3">
              <w:rPr>
                <w:sz w:val="28"/>
                <w:szCs w:val="28"/>
              </w:rPr>
              <w:t>директора</w:t>
            </w:r>
          </w:p>
          <w:p w14:paraId="70784765" w14:textId="6C14B58D" w:rsidR="00A7051E" w:rsidRPr="000640F3" w:rsidRDefault="00A7051E" w:rsidP="00A7051E">
            <w:pPr>
              <w:pStyle w:val="af7"/>
              <w:rPr>
                <w:sz w:val="28"/>
                <w:szCs w:val="28"/>
              </w:rPr>
            </w:pPr>
            <w:r w:rsidRPr="000640F3">
              <w:rPr>
                <w:sz w:val="28"/>
                <w:szCs w:val="28"/>
              </w:rPr>
              <w:t xml:space="preserve">  А.И. Евстратов</w:t>
            </w:r>
          </w:p>
          <w:p w14:paraId="5157D8C3" w14:textId="21BFB088" w:rsidR="00A7051E" w:rsidRPr="000640F3" w:rsidRDefault="00A7051E" w:rsidP="00A7051E">
            <w:pPr>
              <w:pStyle w:val="af7"/>
              <w:rPr>
                <w:sz w:val="28"/>
                <w:szCs w:val="28"/>
              </w:rPr>
            </w:pPr>
            <w:r w:rsidRPr="000640F3">
              <w:rPr>
                <w:sz w:val="28"/>
                <w:szCs w:val="28"/>
              </w:rPr>
              <w:t>«</w:t>
            </w:r>
            <w:r w:rsidR="0096157D">
              <w:rPr>
                <w:sz w:val="28"/>
                <w:szCs w:val="28"/>
              </w:rPr>
              <w:t>23</w:t>
            </w:r>
            <w:r w:rsidRPr="000640F3">
              <w:rPr>
                <w:sz w:val="28"/>
                <w:szCs w:val="28"/>
              </w:rPr>
              <w:t xml:space="preserve">» </w:t>
            </w:r>
            <w:r w:rsidR="0096157D">
              <w:rPr>
                <w:sz w:val="28"/>
                <w:szCs w:val="28"/>
              </w:rPr>
              <w:t>марта</w:t>
            </w:r>
            <w:r w:rsidRPr="000640F3">
              <w:rPr>
                <w:sz w:val="28"/>
                <w:szCs w:val="28"/>
              </w:rPr>
              <w:t xml:space="preserve">   2023 г.</w:t>
            </w:r>
          </w:p>
          <w:p w14:paraId="3223A069" w14:textId="77777777" w:rsidR="00A7051E" w:rsidRPr="000640F3" w:rsidRDefault="00A7051E" w:rsidP="00A7051E">
            <w:pPr>
              <w:snapToGrid w:val="0"/>
              <w:rPr>
                <w:b/>
                <w:sz w:val="28"/>
                <w:szCs w:val="28"/>
              </w:rPr>
            </w:pPr>
          </w:p>
          <w:p w14:paraId="04C0FF1F" w14:textId="4F0226CE" w:rsidR="00A7051E" w:rsidRPr="000640F3" w:rsidRDefault="00A7051E" w:rsidP="00A7051E">
            <w:pPr>
              <w:autoSpaceDE/>
              <w:autoSpaceDN/>
              <w:adjustRightInd/>
              <w:snapToGrid w:val="0"/>
              <w:rPr>
                <w:caps/>
                <w:sz w:val="28"/>
                <w:szCs w:val="28"/>
              </w:rPr>
            </w:pPr>
          </w:p>
        </w:tc>
        <w:tc>
          <w:tcPr>
            <w:tcW w:w="4127" w:type="dxa"/>
          </w:tcPr>
          <w:p w14:paraId="3AB4D9C9" w14:textId="77777777" w:rsidR="00A7051E" w:rsidRPr="000640F3" w:rsidRDefault="00A7051E" w:rsidP="00A7051E">
            <w:pPr>
              <w:snapToGrid w:val="0"/>
              <w:ind w:left="457"/>
              <w:rPr>
                <w:caps/>
                <w:sz w:val="28"/>
                <w:szCs w:val="28"/>
              </w:rPr>
            </w:pPr>
            <w:r w:rsidRPr="000640F3">
              <w:rPr>
                <w:caps/>
                <w:sz w:val="28"/>
                <w:szCs w:val="28"/>
              </w:rPr>
              <w:t>УТВЕРЖДАЮ</w:t>
            </w:r>
          </w:p>
          <w:p w14:paraId="4713BBCD" w14:textId="77777777" w:rsidR="00A7051E" w:rsidRPr="000640F3" w:rsidRDefault="00A7051E" w:rsidP="00A7051E">
            <w:pPr>
              <w:snapToGrid w:val="0"/>
              <w:ind w:left="457"/>
              <w:rPr>
                <w:caps/>
                <w:sz w:val="28"/>
                <w:szCs w:val="28"/>
              </w:rPr>
            </w:pPr>
            <w:r w:rsidRPr="000640F3">
              <w:rPr>
                <w:sz w:val="28"/>
                <w:szCs w:val="28"/>
              </w:rPr>
              <w:t>Проректор по учебной и методической работе</w:t>
            </w:r>
          </w:p>
          <w:p w14:paraId="5B1881C3" w14:textId="77777777" w:rsidR="00A7051E" w:rsidRPr="000640F3" w:rsidRDefault="00A7051E" w:rsidP="00A7051E">
            <w:pPr>
              <w:snapToGrid w:val="0"/>
              <w:ind w:left="457"/>
              <w:rPr>
                <w:caps/>
                <w:sz w:val="28"/>
                <w:szCs w:val="28"/>
              </w:rPr>
            </w:pPr>
          </w:p>
          <w:p w14:paraId="5636EAF5" w14:textId="7B995B81" w:rsidR="00A7051E" w:rsidRPr="000640F3" w:rsidRDefault="00A7051E" w:rsidP="00A7051E">
            <w:pPr>
              <w:snapToGrid w:val="0"/>
              <w:ind w:left="457"/>
              <w:rPr>
                <w:caps/>
                <w:sz w:val="28"/>
                <w:szCs w:val="28"/>
              </w:rPr>
            </w:pPr>
            <w:r w:rsidRPr="000640F3">
              <w:rPr>
                <w:caps/>
                <w:sz w:val="28"/>
                <w:szCs w:val="28"/>
              </w:rPr>
              <w:t>Е.А. К</w:t>
            </w:r>
            <w:r w:rsidRPr="000640F3">
              <w:rPr>
                <w:sz w:val="28"/>
                <w:szCs w:val="28"/>
              </w:rPr>
              <w:t>аменева</w:t>
            </w:r>
          </w:p>
          <w:p w14:paraId="13E0A009" w14:textId="34B865CA" w:rsidR="00A7051E" w:rsidRPr="000640F3" w:rsidRDefault="00A7051E" w:rsidP="00A7051E">
            <w:pPr>
              <w:tabs>
                <w:tab w:val="left" w:pos="997"/>
                <w:tab w:val="left" w:pos="5387"/>
              </w:tabs>
              <w:snapToGrid w:val="0"/>
              <w:ind w:left="457" w:right="1"/>
              <w:rPr>
                <w:caps/>
                <w:sz w:val="28"/>
                <w:szCs w:val="28"/>
              </w:rPr>
            </w:pPr>
            <w:r w:rsidRPr="000640F3">
              <w:rPr>
                <w:caps/>
                <w:sz w:val="28"/>
                <w:szCs w:val="28"/>
              </w:rPr>
              <w:t>«</w:t>
            </w:r>
            <w:r w:rsidR="0096157D">
              <w:rPr>
                <w:caps/>
                <w:sz w:val="28"/>
                <w:szCs w:val="28"/>
              </w:rPr>
              <w:t>25</w:t>
            </w:r>
            <w:r w:rsidRPr="000640F3">
              <w:rPr>
                <w:caps/>
                <w:sz w:val="28"/>
                <w:szCs w:val="28"/>
              </w:rPr>
              <w:t xml:space="preserve">» </w:t>
            </w:r>
            <w:r w:rsidR="0096157D">
              <w:rPr>
                <w:rFonts w:eastAsia="Calibri"/>
                <w:sz w:val="28"/>
                <w:szCs w:val="28"/>
              </w:rPr>
              <w:t>апреля</w:t>
            </w:r>
            <w:bookmarkStart w:id="0" w:name="_GoBack"/>
            <w:bookmarkEnd w:id="0"/>
            <w:r w:rsidRPr="000640F3">
              <w:rPr>
                <w:caps/>
                <w:sz w:val="28"/>
                <w:szCs w:val="28"/>
              </w:rPr>
              <w:t xml:space="preserve"> 202</w:t>
            </w:r>
            <w:r w:rsidRPr="000640F3">
              <w:rPr>
                <w:caps/>
                <w:sz w:val="28"/>
                <w:szCs w:val="28"/>
                <w:lang w:val="en-US"/>
              </w:rPr>
              <w:t>3</w:t>
            </w:r>
            <w:r w:rsidRPr="000640F3">
              <w:rPr>
                <w:caps/>
                <w:sz w:val="28"/>
                <w:szCs w:val="28"/>
              </w:rPr>
              <w:t xml:space="preserve"> </w:t>
            </w:r>
            <w:r w:rsidRPr="000640F3">
              <w:rPr>
                <w:sz w:val="28"/>
                <w:szCs w:val="28"/>
              </w:rPr>
              <w:t>г</w:t>
            </w:r>
            <w:r w:rsidRPr="000640F3">
              <w:rPr>
                <w:caps/>
                <w:sz w:val="28"/>
                <w:szCs w:val="28"/>
              </w:rPr>
              <w:t>.</w:t>
            </w:r>
          </w:p>
          <w:p w14:paraId="2B682361" w14:textId="77777777" w:rsidR="00A7051E" w:rsidRPr="000640F3" w:rsidRDefault="00A7051E" w:rsidP="00A7051E">
            <w:pPr>
              <w:tabs>
                <w:tab w:val="left" w:pos="997"/>
                <w:tab w:val="left" w:pos="5387"/>
              </w:tabs>
              <w:snapToGrid w:val="0"/>
              <w:ind w:left="457" w:right="1"/>
              <w:rPr>
                <w:caps/>
                <w:sz w:val="28"/>
                <w:szCs w:val="28"/>
              </w:rPr>
            </w:pPr>
          </w:p>
          <w:p w14:paraId="55221D39" w14:textId="77777777" w:rsidR="00A7051E" w:rsidRPr="000640F3" w:rsidRDefault="00A7051E" w:rsidP="00A7051E">
            <w:pPr>
              <w:tabs>
                <w:tab w:val="left" w:pos="997"/>
                <w:tab w:val="left" w:pos="5387"/>
              </w:tabs>
              <w:snapToGrid w:val="0"/>
              <w:ind w:left="457" w:right="1"/>
              <w:rPr>
                <w:caps/>
                <w:sz w:val="28"/>
                <w:szCs w:val="28"/>
              </w:rPr>
            </w:pPr>
          </w:p>
          <w:p w14:paraId="18C7FD82" w14:textId="77777777" w:rsidR="00A7051E" w:rsidRPr="000640F3" w:rsidRDefault="00A7051E" w:rsidP="00A7051E">
            <w:pPr>
              <w:tabs>
                <w:tab w:val="left" w:pos="997"/>
                <w:tab w:val="left" w:pos="5387"/>
              </w:tabs>
              <w:snapToGrid w:val="0"/>
              <w:ind w:left="457" w:right="1"/>
              <w:rPr>
                <w:caps/>
                <w:sz w:val="28"/>
                <w:szCs w:val="28"/>
              </w:rPr>
            </w:pPr>
          </w:p>
          <w:p w14:paraId="45F676F9" w14:textId="1BCDA161" w:rsidR="00A7051E" w:rsidRPr="000640F3" w:rsidRDefault="00A7051E" w:rsidP="00A7051E">
            <w:pPr>
              <w:autoSpaceDE/>
              <w:autoSpaceDN/>
              <w:adjustRightInd/>
              <w:snapToGrid w:val="0"/>
              <w:rPr>
                <w:caps/>
                <w:sz w:val="28"/>
                <w:szCs w:val="28"/>
              </w:rPr>
            </w:pPr>
          </w:p>
        </w:tc>
      </w:tr>
    </w:tbl>
    <w:p w14:paraId="08473E49" w14:textId="77777777" w:rsidR="0086356A" w:rsidRPr="000640F3" w:rsidRDefault="0086356A" w:rsidP="0086356A">
      <w:pPr>
        <w:autoSpaceDE/>
        <w:autoSpaceDN/>
        <w:adjustRightInd/>
        <w:snapToGrid w:val="0"/>
        <w:spacing w:line="360" w:lineRule="auto"/>
        <w:jc w:val="center"/>
        <w:rPr>
          <w:b/>
          <w:bCs/>
          <w:sz w:val="28"/>
          <w:szCs w:val="28"/>
        </w:rPr>
      </w:pPr>
      <w:r w:rsidRPr="000640F3">
        <w:rPr>
          <w:b/>
          <w:sz w:val="28"/>
          <w:szCs w:val="28"/>
        </w:rPr>
        <w:t>Артемьев А.А., Сидорова Е.Ю.</w:t>
      </w:r>
      <w:r w:rsidRPr="000640F3">
        <w:rPr>
          <w:b/>
          <w:bCs/>
          <w:sz w:val="28"/>
          <w:szCs w:val="28"/>
        </w:rPr>
        <w:t xml:space="preserve"> </w:t>
      </w:r>
    </w:p>
    <w:p w14:paraId="2BC92E43"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sz w:val="28"/>
          <w:szCs w:val="28"/>
        </w:rPr>
      </w:pPr>
      <w:r w:rsidRPr="000640F3">
        <w:rPr>
          <w:b/>
          <w:sz w:val="28"/>
          <w:szCs w:val="28"/>
        </w:rPr>
        <w:t xml:space="preserve">АДМИНИСТРИРОВАНИЕ НАЛОГОВЫХ И ТАМОЖЕННЫХ </w:t>
      </w:r>
    </w:p>
    <w:p w14:paraId="37D81F25" w14:textId="47E809B5" w:rsidR="0086356A"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r w:rsidRPr="000640F3">
        <w:rPr>
          <w:b/>
          <w:sz w:val="28"/>
          <w:szCs w:val="28"/>
        </w:rPr>
        <w:t>ПЛАТЕЖЕЙ ПО ВНЕШНЕТОРГОВЫМ ОПЕРАЦИЯМ</w:t>
      </w:r>
    </w:p>
    <w:p w14:paraId="7F213C46"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30B72D9A" w14:textId="64ED4FF4"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Рабочая программа дисциплины</w:t>
      </w:r>
    </w:p>
    <w:p w14:paraId="7E5D3ACB"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9A57362" w14:textId="77777777"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для студентов, обучающихся по направлению подготовки</w:t>
      </w:r>
    </w:p>
    <w:p w14:paraId="3B485756" w14:textId="68B71EEC" w:rsidR="0086356A" w:rsidRPr="000640F3" w:rsidRDefault="0086356A"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0640F3">
        <w:rPr>
          <w:sz w:val="28"/>
          <w:szCs w:val="28"/>
        </w:rPr>
        <w:t xml:space="preserve">38.04.01 «Экономика» </w:t>
      </w:r>
    </w:p>
    <w:p w14:paraId="542A339A" w14:textId="77777777" w:rsidR="00A7051E" w:rsidRPr="000640F3" w:rsidRDefault="00A7051E" w:rsidP="0086356A">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614B44D3" w14:textId="77777777" w:rsidR="0086356A" w:rsidRPr="000640F3" w:rsidRDefault="0086356A" w:rsidP="0086356A">
      <w:pPr>
        <w:autoSpaceDE/>
        <w:autoSpaceDN/>
        <w:adjustRightInd/>
        <w:snapToGrid w:val="0"/>
        <w:ind w:right="22"/>
        <w:jc w:val="center"/>
        <w:rPr>
          <w:sz w:val="28"/>
          <w:szCs w:val="28"/>
        </w:rPr>
      </w:pPr>
      <w:r w:rsidRPr="000640F3">
        <w:rPr>
          <w:sz w:val="28"/>
          <w:szCs w:val="28"/>
        </w:rPr>
        <w:t>Направленность программы магистратуры:</w:t>
      </w:r>
    </w:p>
    <w:p w14:paraId="1F9C308A" w14:textId="79F64CC4" w:rsidR="0086356A" w:rsidRPr="000640F3" w:rsidRDefault="0086356A" w:rsidP="0086356A">
      <w:pPr>
        <w:autoSpaceDE/>
        <w:autoSpaceDN/>
        <w:adjustRightInd/>
        <w:snapToGrid w:val="0"/>
        <w:ind w:right="22"/>
        <w:jc w:val="center"/>
        <w:rPr>
          <w:iCs/>
          <w:sz w:val="28"/>
          <w:szCs w:val="28"/>
        </w:rPr>
      </w:pPr>
      <w:r w:rsidRPr="000640F3">
        <w:rPr>
          <w:iCs/>
          <w:sz w:val="28"/>
          <w:szCs w:val="28"/>
        </w:rPr>
        <w:t>«</w:t>
      </w:r>
      <w:r w:rsidR="00FD7099" w:rsidRPr="000640F3">
        <w:rPr>
          <w:color w:val="000000" w:themeColor="text1"/>
          <w:sz w:val="28"/>
          <w:szCs w:val="28"/>
        </w:rPr>
        <w:t>Таможенное регулирование и аналитическое сопровождение ВЭД</w:t>
      </w:r>
      <w:r w:rsidRPr="000640F3">
        <w:rPr>
          <w:iCs/>
          <w:sz w:val="28"/>
          <w:szCs w:val="28"/>
        </w:rPr>
        <w:t xml:space="preserve">» </w:t>
      </w:r>
    </w:p>
    <w:p w14:paraId="45FEE876" w14:textId="77777777" w:rsidR="0086356A" w:rsidRPr="000640F3" w:rsidRDefault="0086356A" w:rsidP="0086356A">
      <w:pPr>
        <w:autoSpaceDE/>
        <w:autoSpaceDN/>
        <w:adjustRightInd/>
        <w:snapToGrid w:val="0"/>
        <w:jc w:val="center"/>
        <w:rPr>
          <w:sz w:val="28"/>
          <w:szCs w:val="28"/>
        </w:rPr>
      </w:pPr>
    </w:p>
    <w:p w14:paraId="5F28D7E6" w14:textId="77777777" w:rsidR="0086356A" w:rsidRPr="000640F3" w:rsidRDefault="0086356A" w:rsidP="0086356A">
      <w:pPr>
        <w:autoSpaceDE/>
        <w:autoSpaceDN/>
        <w:adjustRightInd/>
        <w:snapToGrid w:val="0"/>
        <w:ind w:right="22"/>
        <w:jc w:val="center"/>
        <w:rPr>
          <w:sz w:val="24"/>
          <w:szCs w:val="24"/>
        </w:rPr>
      </w:pPr>
    </w:p>
    <w:p w14:paraId="2F4ED17F" w14:textId="77777777" w:rsidR="00FE5F4A" w:rsidRPr="00FE5F4A" w:rsidRDefault="00FE5F4A" w:rsidP="00FE5F4A">
      <w:pPr>
        <w:suppressAutoHyphens/>
        <w:ind w:left="-709"/>
        <w:jc w:val="center"/>
        <w:rPr>
          <w:i/>
          <w:sz w:val="24"/>
          <w:szCs w:val="24"/>
        </w:rPr>
      </w:pPr>
      <w:r w:rsidRPr="00FE5F4A">
        <w:rPr>
          <w:i/>
          <w:sz w:val="24"/>
          <w:szCs w:val="24"/>
        </w:rPr>
        <w:t>Одобрено Советом учебно-научного департамента налогов и налогового администрирования</w:t>
      </w:r>
    </w:p>
    <w:p w14:paraId="7DC7B3C6" w14:textId="77777777" w:rsidR="00FE5F4A" w:rsidRPr="00FE5F4A" w:rsidRDefault="00FE5F4A" w:rsidP="00FE5F4A">
      <w:pPr>
        <w:suppressAutoHyphens/>
        <w:jc w:val="center"/>
        <w:rPr>
          <w:i/>
          <w:sz w:val="24"/>
          <w:szCs w:val="24"/>
        </w:rPr>
      </w:pPr>
      <w:r w:rsidRPr="00FE5F4A">
        <w:rPr>
          <w:i/>
          <w:sz w:val="24"/>
          <w:szCs w:val="24"/>
        </w:rPr>
        <w:t>протокол № 07 от 21 марта 2023 г.</w:t>
      </w:r>
    </w:p>
    <w:p w14:paraId="7148AD6F" w14:textId="77777777" w:rsidR="00FE5F4A" w:rsidRPr="00FE5F4A" w:rsidRDefault="00FE5F4A" w:rsidP="00FE5F4A">
      <w:pPr>
        <w:shd w:val="clear" w:color="auto" w:fill="FFFFFF"/>
        <w:snapToGrid w:val="0"/>
        <w:jc w:val="center"/>
        <w:rPr>
          <w:i/>
          <w:sz w:val="24"/>
          <w:szCs w:val="24"/>
        </w:rPr>
      </w:pPr>
      <w:r w:rsidRPr="00FE5F4A">
        <w:rPr>
          <w:i/>
          <w:sz w:val="24"/>
          <w:szCs w:val="24"/>
        </w:rPr>
        <w:t>Рекомендовано Ученым советом факультета налогов, аудита и бизнес-анализа</w:t>
      </w:r>
    </w:p>
    <w:p w14:paraId="0C327AEE" w14:textId="77777777" w:rsidR="00FE5F4A" w:rsidRPr="00FE5F4A" w:rsidRDefault="00FE5F4A" w:rsidP="00FE5F4A">
      <w:pPr>
        <w:shd w:val="clear" w:color="auto" w:fill="FFFFFF"/>
        <w:snapToGrid w:val="0"/>
        <w:jc w:val="center"/>
        <w:rPr>
          <w:i/>
          <w:sz w:val="24"/>
          <w:szCs w:val="24"/>
        </w:rPr>
      </w:pPr>
      <w:r w:rsidRPr="00FE5F4A">
        <w:rPr>
          <w:i/>
          <w:sz w:val="24"/>
          <w:szCs w:val="24"/>
        </w:rPr>
        <w:t>протокол № 29 от 18 апреля 2023 г.</w:t>
      </w:r>
    </w:p>
    <w:p w14:paraId="16F596AE" w14:textId="54DAF53C" w:rsidR="0086356A" w:rsidRPr="000640F3" w:rsidRDefault="0086356A" w:rsidP="0086356A">
      <w:pPr>
        <w:widowControl/>
        <w:shd w:val="clear" w:color="auto" w:fill="FFFFFF"/>
        <w:autoSpaceDE/>
        <w:autoSpaceDN/>
        <w:adjustRightInd/>
        <w:snapToGrid w:val="0"/>
        <w:jc w:val="center"/>
        <w:rPr>
          <w:rFonts w:eastAsia="Calibri"/>
          <w:sz w:val="26"/>
          <w:szCs w:val="26"/>
          <w:lang w:eastAsia="en-US"/>
        </w:rPr>
      </w:pPr>
    </w:p>
    <w:p w14:paraId="6EFEE273" w14:textId="5851CA82" w:rsidR="0086356A" w:rsidRPr="000640F3" w:rsidRDefault="0086356A" w:rsidP="0086356A">
      <w:pPr>
        <w:widowControl/>
        <w:shd w:val="clear" w:color="auto" w:fill="FFFFFF"/>
        <w:autoSpaceDE/>
        <w:autoSpaceDN/>
        <w:adjustRightInd/>
        <w:snapToGrid w:val="0"/>
        <w:jc w:val="center"/>
        <w:rPr>
          <w:rFonts w:eastAsia="Calibri"/>
          <w:sz w:val="26"/>
          <w:szCs w:val="26"/>
          <w:lang w:eastAsia="en-US"/>
        </w:rPr>
      </w:pPr>
    </w:p>
    <w:p w14:paraId="54D2D064" w14:textId="77777777" w:rsidR="0086356A" w:rsidRPr="000640F3" w:rsidRDefault="0086356A" w:rsidP="0086356A">
      <w:pPr>
        <w:widowControl/>
        <w:shd w:val="clear" w:color="auto" w:fill="FFFFFF"/>
        <w:autoSpaceDE/>
        <w:autoSpaceDN/>
        <w:adjustRightInd/>
        <w:snapToGrid w:val="0"/>
        <w:jc w:val="center"/>
        <w:rPr>
          <w:rFonts w:eastAsia="Calibri"/>
          <w:sz w:val="26"/>
          <w:szCs w:val="26"/>
          <w:lang w:eastAsia="en-US"/>
        </w:rPr>
      </w:pPr>
    </w:p>
    <w:p w14:paraId="1F37AFF6" w14:textId="77777777" w:rsidR="00FD7099" w:rsidRPr="000640F3" w:rsidRDefault="00FD7099" w:rsidP="0086356A">
      <w:pPr>
        <w:widowControl/>
        <w:shd w:val="clear" w:color="auto" w:fill="FFFFFF"/>
        <w:autoSpaceDE/>
        <w:autoSpaceDN/>
        <w:adjustRightInd/>
        <w:snapToGrid w:val="0"/>
        <w:jc w:val="center"/>
        <w:rPr>
          <w:rFonts w:eastAsia="Calibri"/>
          <w:sz w:val="26"/>
          <w:szCs w:val="26"/>
          <w:lang w:eastAsia="en-US"/>
        </w:rPr>
      </w:pPr>
    </w:p>
    <w:p w14:paraId="36662C76" w14:textId="77777777" w:rsidR="00FD7099" w:rsidRPr="000640F3" w:rsidRDefault="00FD7099" w:rsidP="0086356A">
      <w:pPr>
        <w:widowControl/>
        <w:shd w:val="clear" w:color="auto" w:fill="FFFFFF"/>
        <w:autoSpaceDE/>
        <w:autoSpaceDN/>
        <w:adjustRightInd/>
        <w:snapToGrid w:val="0"/>
        <w:jc w:val="center"/>
        <w:rPr>
          <w:rFonts w:eastAsia="Calibri"/>
          <w:sz w:val="26"/>
          <w:szCs w:val="26"/>
          <w:lang w:eastAsia="en-US"/>
        </w:rPr>
      </w:pPr>
    </w:p>
    <w:p w14:paraId="2B2CE18E" w14:textId="6CB14788" w:rsidR="0086356A" w:rsidRPr="000640F3" w:rsidRDefault="0086356A" w:rsidP="00542203">
      <w:pPr>
        <w:autoSpaceDE/>
        <w:autoSpaceDN/>
        <w:adjustRightInd/>
        <w:snapToGrid w:val="0"/>
        <w:jc w:val="center"/>
        <w:rPr>
          <w:sz w:val="28"/>
          <w:szCs w:val="28"/>
        </w:rPr>
      </w:pPr>
      <w:r w:rsidRPr="000640F3">
        <w:rPr>
          <w:b/>
          <w:sz w:val="28"/>
          <w:szCs w:val="28"/>
        </w:rPr>
        <w:t>Москва</w:t>
      </w:r>
      <w:r w:rsidRPr="000640F3">
        <w:rPr>
          <w:b/>
          <w:caps/>
          <w:sz w:val="28"/>
          <w:szCs w:val="28"/>
        </w:rPr>
        <w:t xml:space="preserve"> 202</w:t>
      </w:r>
      <w:r w:rsidR="00FD7099" w:rsidRPr="000640F3">
        <w:rPr>
          <w:b/>
          <w:caps/>
          <w:sz w:val="28"/>
          <w:szCs w:val="28"/>
        </w:rPr>
        <w:t>3</w:t>
      </w:r>
      <w:r w:rsidRPr="000640F3">
        <w:rPr>
          <w:sz w:val="28"/>
          <w:szCs w:val="28"/>
        </w:rPr>
        <w:br w:type="page"/>
      </w:r>
    </w:p>
    <w:p w14:paraId="3A525586" w14:textId="240D3EBF" w:rsidR="00CC452F" w:rsidRPr="000640F3" w:rsidRDefault="00CC452F" w:rsidP="00CC452F">
      <w:pPr>
        <w:spacing w:line="360" w:lineRule="auto"/>
        <w:jc w:val="center"/>
      </w:pPr>
      <w:r w:rsidRPr="000640F3">
        <w:rPr>
          <w:sz w:val="28"/>
          <w:szCs w:val="28"/>
        </w:rPr>
        <w:lastRenderedPageBreak/>
        <w:t>Содержание</w:t>
      </w:r>
      <w:r w:rsidRPr="000640F3">
        <w:rPr>
          <w:sz w:val="28"/>
          <w:szCs w:val="28"/>
        </w:rPr>
        <w:fldChar w:fldCharType="begin"/>
      </w:r>
      <w:r w:rsidRPr="000640F3">
        <w:rPr>
          <w:sz w:val="28"/>
          <w:szCs w:val="28"/>
        </w:rPr>
        <w:instrText xml:space="preserve"> TOC \o "1-3" \h \z \u </w:instrText>
      </w:r>
      <w:r w:rsidRPr="000640F3">
        <w:rPr>
          <w:sz w:val="28"/>
          <w:szCs w:val="28"/>
        </w:rPr>
        <w:fldChar w:fldCharType="separate"/>
      </w:r>
    </w:p>
    <w:p w14:paraId="03A7B90B" w14:textId="1EBF727A" w:rsidR="00CC452F" w:rsidRPr="000640F3" w:rsidRDefault="00CC452F" w:rsidP="00CC452F">
      <w:pPr>
        <w:pStyle w:val="1"/>
        <w:widowControl w:val="0"/>
        <w:tabs>
          <w:tab w:val="clear" w:pos="9968"/>
          <w:tab w:val="right" w:leader="dot" w:pos="9070"/>
        </w:tabs>
        <w:jc w:val="both"/>
        <w:rPr>
          <w:noProof/>
          <w:sz w:val="28"/>
          <w:szCs w:val="28"/>
        </w:rPr>
      </w:pPr>
      <w:r w:rsidRPr="000640F3">
        <w:rPr>
          <w:noProof/>
          <w:sz w:val="28"/>
          <w:szCs w:val="28"/>
        </w:rPr>
        <w:fldChar w:fldCharType="begin"/>
      </w:r>
      <w:r w:rsidRPr="000640F3">
        <w:rPr>
          <w:noProof/>
          <w:sz w:val="28"/>
          <w:szCs w:val="28"/>
        </w:rPr>
        <w:instrText xml:space="preserve"> TOC \o "1-3" \h \z \u </w:instrText>
      </w:r>
      <w:r w:rsidRPr="000640F3">
        <w:rPr>
          <w:noProof/>
          <w:sz w:val="28"/>
          <w:szCs w:val="28"/>
        </w:rPr>
        <w:fldChar w:fldCharType="separate"/>
      </w:r>
      <w:hyperlink w:anchor="_Toc480739931" w:history="1">
        <w:r w:rsidRPr="000640F3">
          <w:rPr>
            <w:rStyle w:val="af4"/>
            <w:noProof/>
            <w:sz w:val="28"/>
            <w:szCs w:val="28"/>
          </w:rPr>
          <w:t>1. Наименование дисциплины</w:t>
        </w:r>
        <w:r w:rsidRPr="000640F3">
          <w:rPr>
            <w:noProof/>
            <w:webHidden/>
            <w:sz w:val="28"/>
            <w:szCs w:val="28"/>
          </w:rPr>
          <w:tab/>
        </w:r>
      </w:hyperlink>
      <w:r w:rsidR="002B2713" w:rsidRPr="000640F3">
        <w:rPr>
          <w:noProof/>
          <w:sz w:val="28"/>
          <w:szCs w:val="28"/>
        </w:rPr>
        <w:t>…….3</w:t>
      </w:r>
    </w:p>
    <w:p w14:paraId="547299C9" w14:textId="5E49D4C1" w:rsidR="00CC452F" w:rsidRPr="000640F3" w:rsidRDefault="0045543B" w:rsidP="00CC452F">
      <w:pPr>
        <w:pStyle w:val="1"/>
        <w:widowControl w:val="0"/>
        <w:tabs>
          <w:tab w:val="clear" w:pos="9968"/>
          <w:tab w:val="right" w:leader="dot" w:pos="9070"/>
        </w:tabs>
        <w:jc w:val="both"/>
        <w:rPr>
          <w:noProof/>
          <w:sz w:val="28"/>
          <w:szCs w:val="28"/>
        </w:rPr>
      </w:pPr>
      <w:hyperlink w:anchor="_Toc480739932" w:history="1">
        <w:r w:rsidR="00CC452F" w:rsidRPr="000640F3">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CC452F" w:rsidRPr="000640F3">
          <w:rPr>
            <w:noProof/>
            <w:webHidden/>
            <w:sz w:val="28"/>
            <w:szCs w:val="28"/>
          </w:rPr>
          <w:tab/>
        </w:r>
      </w:hyperlink>
      <w:r w:rsidR="002B2713" w:rsidRPr="000640F3">
        <w:rPr>
          <w:noProof/>
          <w:sz w:val="28"/>
          <w:szCs w:val="28"/>
        </w:rPr>
        <w:t>3</w:t>
      </w:r>
    </w:p>
    <w:p w14:paraId="4B82961A" w14:textId="08A5B4A3" w:rsidR="00CC452F" w:rsidRPr="000640F3" w:rsidRDefault="0045543B" w:rsidP="00CC452F">
      <w:pPr>
        <w:pStyle w:val="1"/>
        <w:widowControl w:val="0"/>
        <w:tabs>
          <w:tab w:val="clear" w:pos="9968"/>
          <w:tab w:val="right" w:leader="dot" w:pos="9070"/>
        </w:tabs>
        <w:jc w:val="both"/>
        <w:rPr>
          <w:noProof/>
          <w:sz w:val="28"/>
          <w:szCs w:val="28"/>
        </w:rPr>
      </w:pPr>
      <w:hyperlink w:anchor="_Toc480739933" w:history="1">
        <w:r w:rsidR="00CC452F" w:rsidRPr="000640F3">
          <w:rPr>
            <w:rStyle w:val="af4"/>
            <w:noProof/>
            <w:sz w:val="28"/>
            <w:szCs w:val="28"/>
          </w:rPr>
          <w:t>3. Место дисциплины в структуре образовательной программы</w:t>
        </w:r>
        <w:r w:rsidR="00CC452F" w:rsidRPr="000640F3">
          <w:rPr>
            <w:noProof/>
            <w:webHidden/>
            <w:sz w:val="28"/>
            <w:szCs w:val="28"/>
          </w:rPr>
          <w:tab/>
        </w:r>
      </w:hyperlink>
      <w:r w:rsidR="002B2713" w:rsidRPr="000640F3">
        <w:rPr>
          <w:noProof/>
          <w:sz w:val="28"/>
          <w:szCs w:val="28"/>
        </w:rPr>
        <w:t>3</w:t>
      </w:r>
    </w:p>
    <w:p w14:paraId="6BC5345E" w14:textId="37E381B4" w:rsidR="00CC452F" w:rsidRPr="000640F3" w:rsidRDefault="0045543B" w:rsidP="00CC452F">
      <w:pPr>
        <w:pStyle w:val="1"/>
        <w:widowControl w:val="0"/>
        <w:tabs>
          <w:tab w:val="clear" w:pos="9968"/>
          <w:tab w:val="right" w:leader="dot" w:pos="9070"/>
        </w:tabs>
        <w:jc w:val="both"/>
        <w:rPr>
          <w:noProof/>
          <w:sz w:val="28"/>
          <w:szCs w:val="28"/>
        </w:rPr>
      </w:pPr>
      <w:hyperlink w:anchor="_Toc480739934" w:history="1">
        <w:r w:rsidR="00CC452F" w:rsidRPr="000640F3">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r w:rsidR="00CC452F" w:rsidRPr="000640F3">
          <w:rPr>
            <w:noProof/>
            <w:webHidden/>
            <w:sz w:val="28"/>
            <w:szCs w:val="28"/>
          </w:rPr>
          <w:tab/>
        </w:r>
      </w:hyperlink>
      <w:r w:rsidR="002B2713" w:rsidRPr="000640F3">
        <w:rPr>
          <w:noProof/>
          <w:sz w:val="28"/>
          <w:szCs w:val="28"/>
        </w:rPr>
        <w:t>4</w:t>
      </w:r>
    </w:p>
    <w:p w14:paraId="0776DA96" w14:textId="1976FFD8" w:rsidR="00CC452F" w:rsidRPr="000640F3" w:rsidRDefault="0045543B" w:rsidP="00CC452F">
      <w:pPr>
        <w:pStyle w:val="1"/>
        <w:widowControl w:val="0"/>
        <w:tabs>
          <w:tab w:val="clear" w:pos="9968"/>
          <w:tab w:val="right" w:leader="dot" w:pos="9070"/>
        </w:tabs>
        <w:jc w:val="both"/>
        <w:rPr>
          <w:noProof/>
          <w:sz w:val="28"/>
          <w:szCs w:val="28"/>
        </w:rPr>
      </w:pPr>
      <w:hyperlink w:anchor="_Toc480739935" w:history="1">
        <w:r w:rsidR="00CC452F" w:rsidRPr="000640F3">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C452F" w:rsidRPr="000640F3">
          <w:rPr>
            <w:noProof/>
            <w:webHidden/>
            <w:sz w:val="28"/>
            <w:szCs w:val="28"/>
          </w:rPr>
          <w:tab/>
        </w:r>
      </w:hyperlink>
      <w:r w:rsidR="002B2713" w:rsidRPr="000640F3">
        <w:rPr>
          <w:noProof/>
          <w:sz w:val="28"/>
          <w:szCs w:val="28"/>
        </w:rPr>
        <w:t>4</w:t>
      </w:r>
    </w:p>
    <w:p w14:paraId="75AC5746" w14:textId="65A13229" w:rsidR="00CC452F" w:rsidRPr="000640F3" w:rsidRDefault="0045543B" w:rsidP="00CC452F">
      <w:pPr>
        <w:pStyle w:val="1"/>
        <w:widowControl w:val="0"/>
        <w:tabs>
          <w:tab w:val="clear" w:pos="9968"/>
          <w:tab w:val="right" w:leader="dot" w:pos="9070"/>
        </w:tabs>
        <w:jc w:val="both"/>
        <w:rPr>
          <w:noProof/>
          <w:sz w:val="28"/>
          <w:szCs w:val="28"/>
        </w:rPr>
      </w:pPr>
      <w:hyperlink w:anchor="_Toc480739939" w:history="1">
        <w:r w:rsidR="00CC452F" w:rsidRPr="000640F3">
          <w:rPr>
            <w:rStyle w:val="af4"/>
            <w:noProof/>
            <w:sz w:val="28"/>
            <w:szCs w:val="28"/>
          </w:rPr>
          <w:t>6. Учебно-методическое обеспечение для самостоятельной работы обучающихся по дисциплине</w:t>
        </w:r>
        <w:r w:rsidR="00CC452F" w:rsidRPr="000640F3">
          <w:rPr>
            <w:noProof/>
            <w:webHidden/>
            <w:sz w:val="28"/>
            <w:szCs w:val="28"/>
          </w:rPr>
          <w:tab/>
        </w:r>
      </w:hyperlink>
      <w:r w:rsidR="002B2713" w:rsidRPr="000640F3">
        <w:rPr>
          <w:noProof/>
          <w:sz w:val="28"/>
          <w:szCs w:val="28"/>
        </w:rPr>
        <w:t>7</w:t>
      </w:r>
    </w:p>
    <w:p w14:paraId="6F9D0DC4" w14:textId="145496A9" w:rsidR="00CC452F" w:rsidRPr="000640F3" w:rsidRDefault="0045543B" w:rsidP="00CC452F">
      <w:pPr>
        <w:pStyle w:val="1"/>
        <w:widowControl w:val="0"/>
        <w:tabs>
          <w:tab w:val="clear" w:pos="9968"/>
          <w:tab w:val="right" w:leader="dot" w:pos="9070"/>
        </w:tabs>
        <w:jc w:val="both"/>
        <w:rPr>
          <w:noProof/>
          <w:sz w:val="28"/>
          <w:szCs w:val="28"/>
        </w:rPr>
      </w:pPr>
      <w:hyperlink w:anchor="_Toc480739942" w:history="1">
        <w:r w:rsidR="00CC452F" w:rsidRPr="000640F3">
          <w:rPr>
            <w:rStyle w:val="af4"/>
            <w:noProof/>
            <w:sz w:val="28"/>
            <w:szCs w:val="28"/>
          </w:rPr>
          <w:t>7. Фонд оценочных средств для проведения промежуточной аттестации обучающихся по дисциплине</w:t>
        </w:r>
        <w:r w:rsidR="00CC452F" w:rsidRPr="000640F3">
          <w:rPr>
            <w:noProof/>
            <w:webHidden/>
            <w:sz w:val="28"/>
            <w:szCs w:val="28"/>
          </w:rPr>
          <w:tab/>
        </w:r>
      </w:hyperlink>
      <w:r w:rsidR="002B2713" w:rsidRPr="000640F3">
        <w:rPr>
          <w:noProof/>
          <w:sz w:val="28"/>
          <w:szCs w:val="28"/>
        </w:rPr>
        <w:t>1</w:t>
      </w:r>
      <w:r w:rsidR="00305053">
        <w:rPr>
          <w:noProof/>
          <w:sz w:val="28"/>
          <w:szCs w:val="28"/>
        </w:rPr>
        <w:t>3</w:t>
      </w:r>
    </w:p>
    <w:p w14:paraId="7726036C" w14:textId="6E39963B" w:rsidR="00CC452F" w:rsidRPr="000640F3" w:rsidRDefault="0045543B" w:rsidP="00CC452F">
      <w:pPr>
        <w:pStyle w:val="1"/>
        <w:widowControl w:val="0"/>
        <w:tabs>
          <w:tab w:val="clear" w:pos="9968"/>
          <w:tab w:val="right" w:leader="dot" w:pos="9070"/>
        </w:tabs>
        <w:jc w:val="both"/>
        <w:rPr>
          <w:noProof/>
          <w:sz w:val="28"/>
          <w:szCs w:val="28"/>
        </w:rPr>
      </w:pPr>
      <w:hyperlink w:anchor="_Toc480739947" w:history="1">
        <w:r w:rsidR="00CC452F" w:rsidRPr="000640F3">
          <w:rPr>
            <w:rStyle w:val="af4"/>
            <w:noProof/>
            <w:sz w:val="28"/>
            <w:szCs w:val="28"/>
          </w:rPr>
          <w:t>8. Перечень основной и дополнительной учебной литературы, необходимой для освоения дисциплины</w:t>
        </w:r>
        <w:r w:rsidR="00CC452F" w:rsidRPr="000640F3">
          <w:rPr>
            <w:noProof/>
            <w:webHidden/>
            <w:sz w:val="28"/>
            <w:szCs w:val="28"/>
          </w:rPr>
          <w:tab/>
        </w:r>
      </w:hyperlink>
      <w:r w:rsidR="002B2713" w:rsidRPr="000640F3">
        <w:rPr>
          <w:noProof/>
          <w:sz w:val="28"/>
          <w:szCs w:val="28"/>
        </w:rPr>
        <w:t>1</w:t>
      </w:r>
      <w:r w:rsidR="00305053">
        <w:rPr>
          <w:noProof/>
          <w:sz w:val="28"/>
          <w:szCs w:val="28"/>
        </w:rPr>
        <w:t>9</w:t>
      </w:r>
    </w:p>
    <w:p w14:paraId="085E43BE" w14:textId="50CC0252" w:rsidR="00CC452F" w:rsidRPr="000640F3" w:rsidRDefault="0045543B" w:rsidP="00CC452F">
      <w:pPr>
        <w:pStyle w:val="1"/>
        <w:widowControl w:val="0"/>
        <w:tabs>
          <w:tab w:val="clear" w:pos="9968"/>
          <w:tab w:val="right" w:leader="dot" w:pos="9070"/>
        </w:tabs>
        <w:jc w:val="both"/>
        <w:rPr>
          <w:noProof/>
          <w:sz w:val="28"/>
          <w:szCs w:val="28"/>
        </w:rPr>
      </w:pPr>
      <w:hyperlink w:anchor="_Toc480739948" w:history="1">
        <w:r w:rsidR="00CC452F" w:rsidRPr="000640F3">
          <w:rPr>
            <w:rStyle w:val="af4"/>
            <w:noProof/>
            <w:sz w:val="28"/>
            <w:szCs w:val="28"/>
          </w:rPr>
          <w:t>9. Перечень ресурсов информационно-телекоммуникационной сети «Интернет», необходимых для освоения дисциплины</w:t>
        </w:r>
        <w:r w:rsidR="00CC452F" w:rsidRPr="000640F3">
          <w:rPr>
            <w:noProof/>
            <w:webHidden/>
            <w:sz w:val="28"/>
            <w:szCs w:val="28"/>
          </w:rPr>
          <w:tab/>
        </w:r>
      </w:hyperlink>
      <w:r w:rsidR="00305053">
        <w:rPr>
          <w:noProof/>
          <w:sz w:val="28"/>
          <w:szCs w:val="28"/>
        </w:rPr>
        <w:t>21</w:t>
      </w:r>
    </w:p>
    <w:p w14:paraId="23598D18" w14:textId="55704AC1" w:rsidR="00CC452F" w:rsidRPr="000640F3" w:rsidRDefault="0045543B" w:rsidP="00CC452F">
      <w:pPr>
        <w:pStyle w:val="1"/>
        <w:widowControl w:val="0"/>
        <w:tabs>
          <w:tab w:val="clear" w:pos="9968"/>
          <w:tab w:val="right" w:leader="dot" w:pos="9070"/>
        </w:tabs>
        <w:jc w:val="both"/>
        <w:rPr>
          <w:noProof/>
          <w:sz w:val="28"/>
          <w:szCs w:val="28"/>
        </w:rPr>
      </w:pPr>
      <w:hyperlink w:anchor="_Toc480739949" w:history="1">
        <w:r w:rsidR="00CC452F" w:rsidRPr="000640F3">
          <w:rPr>
            <w:rStyle w:val="af4"/>
            <w:noProof/>
            <w:sz w:val="28"/>
            <w:szCs w:val="28"/>
          </w:rPr>
          <w:t>10. Методические указания для обучающихся по освоению дисциплины и выполнению различных форм самостоятельной работы</w:t>
        </w:r>
        <w:r w:rsidR="00CC452F" w:rsidRPr="000640F3">
          <w:rPr>
            <w:noProof/>
            <w:webHidden/>
            <w:sz w:val="28"/>
            <w:szCs w:val="28"/>
          </w:rPr>
          <w:tab/>
        </w:r>
      </w:hyperlink>
      <w:r w:rsidR="00305053">
        <w:rPr>
          <w:noProof/>
          <w:sz w:val="28"/>
          <w:szCs w:val="28"/>
        </w:rPr>
        <w:t>21</w:t>
      </w:r>
    </w:p>
    <w:p w14:paraId="3D86869E" w14:textId="21B80546" w:rsidR="00CC452F" w:rsidRPr="000640F3" w:rsidRDefault="0045543B" w:rsidP="00CC452F">
      <w:pPr>
        <w:pStyle w:val="1"/>
        <w:widowControl w:val="0"/>
        <w:tabs>
          <w:tab w:val="clear" w:pos="9968"/>
          <w:tab w:val="right" w:leader="dot" w:pos="9070"/>
        </w:tabs>
        <w:jc w:val="both"/>
        <w:rPr>
          <w:noProof/>
          <w:sz w:val="28"/>
          <w:szCs w:val="28"/>
        </w:rPr>
      </w:pPr>
      <w:hyperlink w:anchor="_Toc480739950" w:history="1">
        <w:r w:rsidR="00CC452F" w:rsidRPr="000640F3">
          <w:rPr>
            <w:rStyle w:val="af4"/>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C452F" w:rsidRPr="000640F3">
          <w:rPr>
            <w:noProof/>
            <w:webHidden/>
            <w:sz w:val="28"/>
            <w:szCs w:val="28"/>
          </w:rPr>
          <w:tab/>
        </w:r>
      </w:hyperlink>
      <w:r w:rsidR="00305053">
        <w:rPr>
          <w:noProof/>
          <w:sz w:val="28"/>
          <w:szCs w:val="28"/>
        </w:rPr>
        <w:t>22</w:t>
      </w:r>
    </w:p>
    <w:p w14:paraId="6CE73E60" w14:textId="26AD6222" w:rsidR="00CC452F" w:rsidRPr="000640F3" w:rsidRDefault="0045543B" w:rsidP="00CC452F">
      <w:pPr>
        <w:pStyle w:val="1"/>
        <w:widowControl w:val="0"/>
        <w:tabs>
          <w:tab w:val="clear" w:pos="9968"/>
          <w:tab w:val="right" w:leader="dot" w:pos="9070"/>
        </w:tabs>
        <w:jc w:val="both"/>
        <w:rPr>
          <w:noProof/>
          <w:sz w:val="28"/>
          <w:szCs w:val="28"/>
        </w:rPr>
      </w:pPr>
      <w:hyperlink w:anchor="_Toc480739951" w:history="1">
        <w:r w:rsidR="00CC452F" w:rsidRPr="000640F3">
          <w:rPr>
            <w:rStyle w:val="af4"/>
            <w:noProof/>
            <w:sz w:val="28"/>
            <w:szCs w:val="28"/>
          </w:rPr>
          <w:t>12. Описание материально-технической базы, необходимой для осуществления образовательного процесса по дисциплине</w:t>
        </w:r>
        <w:r w:rsidR="00CC452F" w:rsidRPr="000640F3">
          <w:rPr>
            <w:noProof/>
            <w:webHidden/>
            <w:sz w:val="28"/>
            <w:szCs w:val="28"/>
          </w:rPr>
          <w:tab/>
        </w:r>
      </w:hyperlink>
      <w:r w:rsidR="00305053">
        <w:rPr>
          <w:noProof/>
          <w:sz w:val="28"/>
          <w:szCs w:val="28"/>
        </w:rPr>
        <w:t>22</w:t>
      </w:r>
    </w:p>
    <w:p w14:paraId="7E50E70D" w14:textId="77777777" w:rsidR="00CC452F" w:rsidRPr="000640F3" w:rsidRDefault="00CC452F" w:rsidP="00CC452F">
      <w:pPr>
        <w:tabs>
          <w:tab w:val="right" w:leader="dot" w:pos="9070"/>
        </w:tabs>
        <w:spacing w:line="360" w:lineRule="auto"/>
        <w:jc w:val="both"/>
        <w:rPr>
          <w:noProof/>
        </w:rPr>
      </w:pPr>
      <w:r w:rsidRPr="000640F3">
        <w:rPr>
          <w:b/>
          <w:bCs/>
          <w:noProof/>
          <w:sz w:val="28"/>
          <w:szCs w:val="28"/>
        </w:rPr>
        <w:fldChar w:fldCharType="end"/>
      </w:r>
    </w:p>
    <w:p w14:paraId="0D74C384" w14:textId="00BCD96F" w:rsidR="004B7E65" w:rsidRPr="000640F3" w:rsidRDefault="00CC452F" w:rsidP="00CC452F">
      <w:pPr>
        <w:keepNext/>
        <w:rPr>
          <w:sz w:val="28"/>
          <w:szCs w:val="28"/>
        </w:rPr>
      </w:pPr>
      <w:r w:rsidRPr="000640F3">
        <w:rPr>
          <w:b/>
          <w:bCs/>
          <w:sz w:val="28"/>
          <w:szCs w:val="28"/>
        </w:rPr>
        <w:fldChar w:fldCharType="end"/>
      </w:r>
    </w:p>
    <w:p w14:paraId="68AD0E80" w14:textId="77777777" w:rsidR="00C52F7B" w:rsidRPr="000640F3" w:rsidRDefault="00C52F7B" w:rsidP="00F95658">
      <w:pPr>
        <w:keepNext/>
        <w:ind w:firstLine="709"/>
        <w:jc w:val="both"/>
        <w:rPr>
          <w:b/>
          <w:sz w:val="28"/>
          <w:szCs w:val="28"/>
        </w:rPr>
      </w:pPr>
    </w:p>
    <w:p w14:paraId="4057884A" w14:textId="77777777" w:rsidR="00CF7662" w:rsidRPr="000640F3" w:rsidRDefault="00CF7662">
      <w:pPr>
        <w:widowControl/>
        <w:autoSpaceDE/>
        <w:autoSpaceDN/>
        <w:adjustRightInd/>
        <w:spacing w:after="200" w:line="276" w:lineRule="auto"/>
        <w:rPr>
          <w:b/>
          <w:sz w:val="28"/>
          <w:szCs w:val="28"/>
        </w:rPr>
      </w:pPr>
      <w:r w:rsidRPr="000640F3">
        <w:rPr>
          <w:b/>
          <w:sz w:val="28"/>
          <w:szCs w:val="28"/>
        </w:rPr>
        <w:br w:type="page"/>
      </w:r>
    </w:p>
    <w:p w14:paraId="52122C0D" w14:textId="3CD4874E" w:rsidR="00C52F7B" w:rsidRPr="000640F3" w:rsidRDefault="00C52F7B" w:rsidP="00F95658">
      <w:pPr>
        <w:keepNext/>
        <w:ind w:firstLine="709"/>
        <w:jc w:val="both"/>
        <w:rPr>
          <w:b/>
          <w:sz w:val="28"/>
          <w:szCs w:val="28"/>
        </w:rPr>
      </w:pPr>
      <w:r w:rsidRPr="000640F3">
        <w:rPr>
          <w:b/>
          <w:sz w:val="28"/>
          <w:szCs w:val="28"/>
        </w:rPr>
        <w:lastRenderedPageBreak/>
        <w:t xml:space="preserve">1. Наименование </w:t>
      </w:r>
      <w:r w:rsidR="000C5D47" w:rsidRPr="000640F3">
        <w:rPr>
          <w:b/>
          <w:sz w:val="28"/>
          <w:szCs w:val="28"/>
        </w:rPr>
        <w:t>дисциплины</w:t>
      </w:r>
      <w:r w:rsidRPr="000640F3">
        <w:rPr>
          <w:b/>
          <w:sz w:val="28"/>
          <w:szCs w:val="28"/>
        </w:rPr>
        <w:t xml:space="preserve"> </w:t>
      </w:r>
    </w:p>
    <w:p w14:paraId="1E30C99D" w14:textId="4A63B8F3" w:rsidR="002A481B" w:rsidRPr="000640F3" w:rsidRDefault="00CF7662" w:rsidP="00F95658">
      <w:pPr>
        <w:keepNext/>
        <w:ind w:firstLine="709"/>
        <w:jc w:val="both"/>
        <w:rPr>
          <w:bCs/>
          <w:sz w:val="28"/>
          <w:szCs w:val="28"/>
        </w:rPr>
      </w:pPr>
      <w:r w:rsidRPr="000640F3">
        <w:rPr>
          <w:sz w:val="28"/>
          <w:szCs w:val="28"/>
        </w:rPr>
        <w:t>Администрирование налоговых и таможенных платежей по внешнеторговым операциям</w:t>
      </w:r>
    </w:p>
    <w:p w14:paraId="50B34C2C" w14:textId="56298C2D" w:rsidR="0088321E" w:rsidRPr="000640F3" w:rsidRDefault="00C52F7B" w:rsidP="00F95658">
      <w:pPr>
        <w:tabs>
          <w:tab w:val="left" w:pos="540"/>
        </w:tabs>
        <w:ind w:firstLine="709"/>
        <w:contextualSpacing/>
        <w:jc w:val="both"/>
        <w:rPr>
          <w:b/>
          <w:sz w:val="28"/>
          <w:szCs w:val="28"/>
        </w:rPr>
      </w:pPr>
      <w:r w:rsidRPr="000640F3">
        <w:rPr>
          <w:b/>
          <w:sz w:val="28"/>
          <w:szCs w:val="28"/>
        </w:rPr>
        <w:t>2.</w:t>
      </w:r>
      <w:r w:rsidR="00901E20" w:rsidRPr="000640F3">
        <w:rPr>
          <w:b/>
          <w:sz w:val="28"/>
          <w:szCs w:val="28"/>
        </w:rPr>
        <w:t xml:space="preserve"> </w:t>
      </w:r>
      <w:r w:rsidR="0033513D" w:rsidRPr="000640F3">
        <w:rPr>
          <w:b/>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p>
    <w:tbl>
      <w:tblPr>
        <w:tblStyle w:val="a8"/>
        <w:tblW w:w="4845" w:type="pct"/>
        <w:tblLayout w:type="fixed"/>
        <w:tblLook w:val="04A0" w:firstRow="1" w:lastRow="0" w:firstColumn="1" w:lastColumn="0" w:noHBand="0" w:noVBand="1"/>
      </w:tblPr>
      <w:tblGrid>
        <w:gridCol w:w="1129"/>
        <w:gridCol w:w="2605"/>
        <w:gridCol w:w="2960"/>
        <w:gridCol w:w="3185"/>
      </w:tblGrid>
      <w:tr w:rsidR="00952FC1" w:rsidRPr="000640F3" w14:paraId="28680CFC" w14:textId="77777777" w:rsidTr="00542203">
        <w:tc>
          <w:tcPr>
            <w:tcW w:w="571" w:type="pct"/>
          </w:tcPr>
          <w:p w14:paraId="07B81E25"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Код компетенции</w:t>
            </w:r>
          </w:p>
        </w:tc>
        <w:tc>
          <w:tcPr>
            <w:tcW w:w="1318" w:type="pct"/>
          </w:tcPr>
          <w:p w14:paraId="3D691F4C"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Наименование компетенции</w:t>
            </w:r>
          </w:p>
        </w:tc>
        <w:tc>
          <w:tcPr>
            <w:tcW w:w="1498" w:type="pct"/>
          </w:tcPr>
          <w:p w14:paraId="04E286BF"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Индикаторы достижения компетенции</w:t>
            </w:r>
          </w:p>
        </w:tc>
        <w:tc>
          <w:tcPr>
            <w:tcW w:w="1612" w:type="pct"/>
          </w:tcPr>
          <w:p w14:paraId="01580297" w14:textId="77777777" w:rsidR="00952FC1" w:rsidRPr="000640F3" w:rsidRDefault="00952FC1" w:rsidP="00D345B1">
            <w:pPr>
              <w:tabs>
                <w:tab w:val="left" w:pos="540"/>
              </w:tabs>
              <w:contextualSpacing/>
              <w:jc w:val="both"/>
              <w:rPr>
                <w:color w:val="000000"/>
                <w:sz w:val="24"/>
                <w:szCs w:val="24"/>
              </w:rPr>
            </w:pPr>
            <w:r w:rsidRPr="000640F3">
              <w:rPr>
                <w:color w:val="000000"/>
                <w:sz w:val="24"/>
                <w:szCs w:val="24"/>
              </w:rPr>
              <w:t>Результаты обучения (умения и знания), соотнесенные с индикаторами достижения компетенции</w:t>
            </w:r>
          </w:p>
        </w:tc>
      </w:tr>
      <w:tr w:rsidR="00225B67" w:rsidRPr="000640F3" w14:paraId="330B986D" w14:textId="77777777" w:rsidTr="00542203">
        <w:tc>
          <w:tcPr>
            <w:tcW w:w="571" w:type="pct"/>
            <w:vMerge w:val="restart"/>
          </w:tcPr>
          <w:p w14:paraId="20491ACD" w14:textId="49D4C9C3" w:rsidR="00225B67" w:rsidRPr="000640F3" w:rsidRDefault="00225B67" w:rsidP="00D345B1">
            <w:pPr>
              <w:tabs>
                <w:tab w:val="left" w:pos="540"/>
              </w:tabs>
              <w:contextualSpacing/>
              <w:jc w:val="both"/>
              <w:rPr>
                <w:color w:val="000000"/>
                <w:sz w:val="24"/>
                <w:szCs w:val="24"/>
              </w:rPr>
            </w:pPr>
            <w:r w:rsidRPr="000640F3">
              <w:rPr>
                <w:color w:val="000000"/>
                <w:sz w:val="24"/>
                <w:szCs w:val="24"/>
              </w:rPr>
              <w:t>ПК-3</w:t>
            </w:r>
          </w:p>
        </w:tc>
        <w:tc>
          <w:tcPr>
            <w:tcW w:w="1318" w:type="pct"/>
            <w:vMerge w:val="restart"/>
          </w:tcPr>
          <w:p w14:paraId="2F95FB2C" w14:textId="5953D254" w:rsidR="00225B67" w:rsidRPr="000640F3" w:rsidRDefault="00225B67" w:rsidP="00D345B1">
            <w:pPr>
              <w:widowControl/>
              <w:autoSpaceDE/>
              <w:autoSpaceDN/>
              <w:adjustRightInd/>
              <w:rPr>
                <w:color w:val="000000"/>
                <w:sz w:val="24"/>
                <w:szCs w:val="24"/>
              </w:rPr>
            </w:pPr>
            <w:r w:rsidRPr="000640F3">
              <w:rPr>
                <w:sz w:val="24"/>
                <w:szCs w:val="24"/>
              </w:rPr>
              <w:t>Способность применять инструменты таможенно-тарифного регулирования внешнеэкономической деятельности</w:t>
            </w:r>
          </w:p>
        </w:tc>
        <w:tc>
          <w:tcPr>
            <w:tcW w:w="1498" w:type="pct"/>
          </w:tcPr>
          <w:p w14:paraId="27D19284" w14:textId="270B8F4B" w:rsidR="00225B67" w:rsidRPr="000640F3" w:rsidRDefault="00225B67" w:rsidP="00D345B1">
            <w:pPr>
              <w:tabs>
                <w:tab w:val="left" w:pos="540"/>
              </w:tabs>
              <w:contextualSpacing/>
              <w:jc w:val="both"/>
              <w:rPr>
                <w:color w:val="000000"/>
                <w:sz w:val="24"/>
                <w:szCs w:val="24"/>
              </w:rPr>
            </w:pPr>
            <w:r w:rsidRPr="000640F3">
              <w:rPr>
                <w:rStyle w:val="FontStyle12"/>
                <w:rFonts w:eastAsia="Calibri"/>
                <w:sz w:val="24"/>
                <w:szCs w:val="24"/>
              </w:rPr>
              <w:t xml:space="preserve">1.Демонстрирует знание </w:t>
            </w:r>
            <w:r w:rsidRPr="000640F3">
              <w:rPr>
                <w:color w:val="000000"/>
                <w:sz w:val="24"/>
                <w:szCs w:val="24"/>
              </w:rPr>
              <w:t>основ наднационального и национального законодательства в сфере таможенно-тарифного регулирования.</w:t>
            </w:r>
          </w:p>
        </w:tc>
        <w:tc>
          <w:tcPr>
            <w:tcW w:w="1612" w:type="pct"/>
          </w:tcPr>
          <w:p w14:paraId="01B94839" w14:textId="6CE6ACD8" w:rsidR="00225B67" w:rsidRPr="000640F3" w:rsidRDefault="00225B67" w:rsidP="00D345B1">
            <w:pPr>
              <w:shd w:val="clear" w:color="auto" w:fill="FFFFFF"/>
              <w:jc w:val="both"/>
              <w:rPr>
                <w:b/>
                <w:bCs/>
                <w:sz w:val="24"/>
                <w:szCs w:val="24"/>
              </w:rPr>
            </w:pPr>
            <w:r w:rsidRPr="000640F3">
              <w:rPr>
                <w:b/>
                <w:bCs/>
                <w:sz w:val="24"/>
                <w:szCs w:val="24"/>
              </w:rPr>
              <w:t xml:space="preserve">Уметь: </w:t>
            </w:r>
            <w:r w:rsidR="00A748F7" w:rsidRPr="000640F3">
              <w:rPr>
                <w:bCs/>
                <w:sz w:val="24"/>
                <w:szCs w:val="24"/>
              </w:rPr>
              <w:t>применять</w:t>
            </w:r>
            <w:r w:rsidR="00A748F7" w:rsidRPr="000640F3">
              <w:rPr>
                <w:b/>
                <w:bCs/>
                <w:sz w:val="24"/>
                <w:szCs w:val="24"/>
              </w:rPr>
              <w:t xml:space="preserve"> </w:t>
            </w:r>
            <w:r w:rsidR="00A748F7" w:rsidRPr="000640F3">
              <w:rPr>
                <w:rStyle w:val="FontStyle12"/>
                <w:rFonts w:eastAsia="Calibri"/>
                <w:sz w:val="24"/>
                <w:szCs w:val="24"/>
              </w:rPr>
              <w:t xml:space="preserve">знание </w:t>
            </w:r>
            <w:r w:rsidR="00A748F7" w:rsidRPr="000640F3">
              <w:rPr>
                <w:color w:val="000000"/>
                <w:sz w:val="24"/>
                <w:szCs w:val="24"/>
              </w:rPr>
              <w:t>основ наднационального и национального законодательства в сфере таможенно-тарифного регулирования.</w:t>
            </w:r>
          </w:p>
          <w:p w14:paraId="2DEE8907" w14:textId="66B6139C" w:rsidR="00225B67" w:rsidRPr="000640F3" w:rsidRDefault="00225B67" w:rsidP="00A748F7">
            <w:pPr>
              <w:tabs>
                <w:tab w:val="left" w:pos="540"/>
              </w:tabs>
              <w:contextualSpacing/>
              <w:jc w:val="both"/>
              <w:rPr>
                <w:color w:val="000000"/>
                <w:sz w:val="24"/>
                <w:szCs w:val="24"/>
              </w:rPr>
            </w:pPr>
            <w:r w:rsidRPr="000640F3">
              <w:rPr>
                <w:b/>
                <w:bCs/>
                <w:iCs/>
                <w:sz w:val="24"/>
                <w:szCs w:val="24"/>
              </w:rPr>
              <w:t xml:space="preserve">Знать: </w:t>
            </w:r>
            <w:r w:rsidR="00A748F7" w:rsidRPr="000640F3">
              <w:rPr>
                <w:color w:val="000000"/>
                <w:sz w:val="24"/>
                <w:szCs w:val="24"/>
              </w:rPr>
              <w:t>основы наднационального и национального законодательства в сфере таможенно-тарифного регулирования.</w:t>
            </w:r>
          </w:p>
        </w:tc>
      </w:tr>
      <w:tr w:rsidR="00225B67" w:rsidRPr="000640F3" w14:paraId="65C2E3FA" w14:textId="77777777" w:rsidTr="00542203">
        <w:tc>
          <w:tcPr>
            <w:tcW w:w="571" w:type="pct"/>
            <w:vMerge/>
          </w:tcPr>
          <w:p w14:paraId="12A0554F" w14:textId="77777777" w:rsidR="00225B67" w:rsidRPr="000640F3" w:rsidRDefault="00225B67" w:rsidP="00D345B1">
            <w:pPr>
              <w:tabs>
                <w:tab w:val="left" w:pos="540"/>
              </w:tabs>
              <w:contextualSpacing/>
              <w:jc w:val="both"/>
              <w:rPr>
                <w:color w:val="000000"/>
                <w:sz w:val="24"/>
                <w:szCs w:val="24"/>
              </w:rPr>
            </w:pPr>
          </w:p>
        </w:tc>
        <w:tc>
          <w:tcPr>
            <w:tcW w:w="1318" w:type="pct"/>
            <w:vMerge/>
          </w:tcPr>
          <w:p w14:paraId="2BF56867" w14:textId="77777777" w:rsidR="00225B67" w:rsidRPr="000640F3" w:rsidRDefault="00225B67" w:rsidP="00D345B1">
            <w:pPr>
              <w:widowControl/>
              <w:autoSpaceDE/>
              <w:autoSpaceDN/>
              <w:adjustRightInd/>
              <w:rPr>
                <w:color w:val="000000"/>
                <w:sz w:val="24"/>
                <w:szCs w:val="24"/>
              </w:rPr>
            </w:pPr>
          </w:p>
        </w:tc>
        <w:tc>
          <w:tcPr>
            <w:tcW w:w="1498" w:type="pct"/>
          </w:tcPr>
          <w:p w14:paraId="00B313CF" w14:textId="6544FE07" w:rsidR="00225B67" w:rsidRPr="000640F3" w:rsidRDefault="00225B67" w:rsidP="00D345B1">
            <w:pPr>
              <w:tabs>
                <w:tab w:val="left" w:pos="540"/>
              </w:tabs>
              <w:contextualSpacing/>
              <w:jc w:val="both"/>
              <w:rPr>
                <w:color w:val="000000"/>
                <w:sz w:val="24"/>
                <w:szCs w:val="24"/>
              </w:rPr>
            </w:pPr>
            <w:r w:rsidRPr="000640F3">
              <w:rPr>
                <w:rStyle w:val="FontStyle12"/>
                <w:rFonts w:eastAsia="Calibri"/>
                <w:sz w:val="24"/>
                <w:szCs w:val="24"/>
              </w:rPr>
              <w:t xml:space="preserve">2.Демонстрирует знания </w:t>
            </w:r>
            <w:r w:rsidRPr="000640F3">
              <w:rPr>
                <w:color w:val="000000"/>
                <w:sz w:val="24"/>
                <w:szCs w:val="24"/>
              </w:rPr>
              <w:t>порядка применения установленных запретов и ограничений в сфере таможенного дела.</w:t>
            </w:r>
          </w:p>
        </w:tc>
        <w:tc>
          <w:tcPr>
            <w:tcW w:w="1612" w:type="pct"/>
          </w:tcPr>
          <w:p w14:paraId="57BCD525" w14:textId="071CAAFA" w:rsidR="00225B67" w:rsidRPr="000640F3" w:rsidRDefault="00225B67" w:rsidP="008E7805">
            <w:pPr>
              <w:shd w:val="clear" w:color="auto" w:fill="FFFFFF"/>
              <w:jc w:val="both"/>
              <w:rPr>
                <w:b/>
                <w:bCs/>
                <w:sz w:val="24"/>
                <w:szCs w:val="24"/>
              </w:rPr>
            </w:pPr>
            <w:r w:rsidRPr="000640F3">
              <w:rPr>
                <w:b/>
                <w:bCs/>
                <w:sz w:val="24"/>
                <w:szCs w:val="24"/>
              </w:rPr>
              <w:t xml:space="preserve">Уметь: </w:t>
            </w:r>
            <w:r w:rsidR="00A748F7" w:rsidRPr="000640F3">
              <w:rPr>
                <w:bCs/>
                <w:sz w:val="24"/>
                <w:szCs w:val="24"/>
              </w:rPr>
              <w:t xml:space="preserve">применять </w:t>
            </w:r>
            <w:r w:rsidR="00A748F7" w:rsidRPr="000640F3">
              <w:rPr>
                <w:rStyle w:val="FontStyle12"/>
                <w:rFonts w:eastAsia="Calibri"/>
                <w:sz w:val="24"/>
                <w:szCs w:val="24"/>
              </w:rPr>
              <w:t xml:space="preserve">знания </w:t>
            </w:r>
            <w:r w:rsidR="00A748F7" w:rsidRPr="000640F3">
              <w:rPr>
                <w:color w:val="000000"/>
                <w:sz w:val="24"/>
                <w:szCs w:val="24"/>
              </w:rPr>
              <w:t>порядка применения установленных запретов и ограничений в сфере таможенного дела.</w:t>
            </w:r>
          </w:p>
          <w:p w14:paraId="710B9E40" w14:textId="2E7F45A7" w:rsidR="00225B67" w:rsidRPr="000640F3" w:rsidRDefault="00225B67" w:rsidP="00A748F7">
            <w:pPr>
              <w:tabs>
                <w:tab w:val="left" w:pos="540"/>
              </w:tabs>
              <w:contextualSpacing/>
              <w:jc w:val="both"/>
              <w:rPr>
                <w:color w:val="000000"/>
                <w:sz w:val="24"/>
                <w:szCs w:val="24"/>
              </w:rPr>
            </w:pPr>
            <w:r w:rsidRPr="000640F3">
              <w:rPr>
                <w:b/>
                <w:bCs/>
                <w:iCs/>
                <w:sz w:val="24"/>
                <w:szCs w:val="24"/>
              </w:rPr>
              <w:t>Знать:</w:t>
            </w:r>
            <w:r w:rsidR="00A748F7" w:rsidRPr="000640F3">
              <w:rPr>
                <w:b/>
                <w:bCs/>
                <w:iCs/>
                <w:sz w:val="24"/>
                <w:szCs w:val="24"/>
              </w:rPr>
              <w:t xml:space="preserve"> </w:t>
            </w:r>
            <w:r w:rsidR="00A748F7" w:rsidRPr="000640F3">
              <w:rPr>
                <w:color w:val="000000"/>
                <w:sz w:val="24"/>
                <w:szCs w:val="24"/>
              </w:rPr>
              <w:t>поряд</w:t>
            </w:r>
            <w:r w:rsidR="00453BCC" w:rsidRPr="000640F3">
              <w:rPr>
                <w:color w:val="000000"/>
                <w:sz w:val="24"/>
                <w:szCs w:val="24"/>
              </w:rPr>
              <w:t>о</w:t>
            </w:r>
            <w:r w:rsidR="00A748F7" w:rsidRPr="000640F3">
              <w:rPr>
                <w:color w:val="000000"/>
                <w:sz w:val="24"/>
                <w:szCs w:val="24"/>
              </w:rPr>
              <w:t>к применения установленных запретов и ограничений в сфере таможенного дела.</w:t>
            </w:r>
          </w:p>
        </w:tc>
      </w:tr>
      <w:tr w:rsidR="00225B67" w:rsidRPr="000640F3" w14:paraId="264942C4" w14:textId="77777777" w:rsidTr="00542203">
        <w:tc>
          <w:tcPr>
            <w:tcW w:w="571" w:type="pct"/>
            <w:vMerge/>
          </w:tcPr>
          <w:p w14:paraId="7B10E4F9" w14:textId="77777777" w:rsidR="00225B67" w:rsidRPr="000640F3" w:rsidRDefault="00225B67" w:rsidP="00D345B1">
            <w:pPr>
              <w:tabs>
                <w:tab w:val="left" w:pos="540"/>
              </w:tabs>
              <w:contextualSpacing/>
              <w:jc w:val="both"/>
              <w:rPr>
                <w:color w:val="000000"/>
                <w:sz w:val="24"/>
                <w:szCs w:val="24"/>
              </w:rPr>
            </w:pPr>
          </w:p>
        </w:tc>
        <w:tc>
          <w:tcPr>
            <w:tcW w:w="1318" w:type="pct"/>
            <w:vMerge/>
          </w:tcPr>
          <w:p w14:paraId="522D23E9" w14:textId="77777777" w:rsidR="00225B67" w:rsidRPr="000640F3" w:rsidRDefault="00225B67" w:rsidP="00D345B1">
            <w:pPr>
              <w:widowControl/>
              <w:autoSpaceDE/>
              <w:autoSpaceDN/>
              <w:adjustRightInd/>
              <w:rPr>
                <w:color w:val="000000"/>
                <w:sz w:val="24"/>
                <w:szCs w:val="24"/>
              </w:rPr>
            </w:pPr>
          </w:p>
        </w:tc>
        <w:tc>
          <w:tcPr>
            <w:tcW w:w="1498" w:type="pct"/>
          </w:tcPr>
          <w:p w14:paraId="28C77A70" w14:textId="64ECF6DA" w:rsidR="00225B67" w:rsidRPr="000640F3" w:rsidRDefault="00225B67" w:rsidP="00225B67">
            <w:pPr>
              <w:tabs>
                <w:tab w:val="left" w:pos="540"/>
              </w:tabs>
              <w:contextualSpacing/>
              <w:jc w:val="both"/>
              <w:rPr>
                <w:color w:val="000000"/>
                <w:sz w:val="24"/>
                <w:szCs w:val="24"/>
              </w:rPr>
            </w:pPr>
            <w:r w:rsidRPr="000640F3">
              <w:rPr>
                <w:rStyle w:val="FontStyle12"/>
                <w:rFonts w:eastAsia="Calibri"/>
                <w:sz w:val="24"/>
                <w:szCs w:val="24"/>
              </w:rPr>
              <w:t xml:space="preserve">3.Применяет </w:t>
            </w:r>
            <w:r w:rsidRPr="000640F3">
              <w:rPr>
                <w:color w:val="000000"/>
                <w:sz w:val="24"/>
                <w:szCs w:val="24"/>
              </w:rPr>
              <w:t>существующие инструменты таможенного-тарифного регулирования.</w:t>
            </w:r>
          </w:p>
        </w:tc>
        <w:tc>
          <w:tcPr>
            <w:tcW w:w="1612" w:type="pct"/>
          </w:tcPr>
          <w:p w14:paraId="17C45E47" w14:textId="1873BB4C" w:rsidR="00225B67" w:rsidRPr="000640F3" w:rsidRDefault="00225B67" w:rsidP="00225B67">
            <w:pPr>
              <w:shd w:val="clear" w:color="auto" w:fill="FFFFFF"/>
              <w:jc w:val="both"/>
              <w:rPr>
                <w:b/>
                <w:bCs/>
                <w:sz w:val="24"/>
                <w:szCs w:val="24"/>
              </w:rPr>
            </w:pPr>
            <w:r w:rsidRPr="000640F3">
              <w:rPr>
                <w:b/>
                <w:bCs/>
                <w:sz w:val="24"/>
                <w:szCs w:val="24"/>
              </w:rPr>
              <w:t xml:space="preserve">Уметь: </w:t>
            </w:r>
            <w:r w:rsidR="00A748F7" w:rsidRPr="000640F3">
              <w:rPr>
                <w:bCs/>
                <w:sz w:val="24"/>
                <w:szCs w:val="24"/>
              </w:rPr>
              <w:t>применять</w:t>
            </w:r>
            <w:r w:rsidR="00A748F7" w:rsidRPr="000640F3">
              <w:rPr>
                <w:b/>
                <w:bCs/>
                <w:sz w:val="24"/>
                <w:szCs w:val="24"/>
              </w:rPr>
              <w:t xml:space="preserve"> </w:t>
            </w:r>
            <w:r w:rsidR="00A748F7" w:rsidRPr="000640F3">
              <w:rPr>
                <w:color w:val="000000"/>
                <w:sz w:val="24"/>
                <w:szCs w:val="24"/>
              </w:rPr>
              <w:t>существующие инструменты таможенного-тарифного регулирования.</w:t>
            </w:r>
          </w:p>
          <w:p w14:paraId="07B0D788" w14:textId="736A0CF8" w:rsidR="00225B67" w:rsidRPr="000640F3" w:rsidRDefault="00225B67" w:rsidP="00A748F7">
            <w:pPr>
              <w:shd w:val="clear" w:color="auto" w:fill="FFFFFF"/>
              <w:jc w:val="both"/>
              <w:rPr>
                <w:b/>
                <w:bCs/>
                <w:sz w:val="24"/>
                <w:szCs w:val="24"/>
              </w:rPr>
            </w:pPr>
            <w:r w:rsidRPr="000640F3">
              <w:rPr>
                <w:b/>
                <w:bCs/>
                <w:iCs/>
                <w:sz w:val="24"/>
                <w:szCs w:val="24"/>
              </w:rPr>
              <w:t>Знать:</w:t>
            </w:r>
            <w:r w:rsidR="00A748F7" w:rsidRPr="000640F3">
              <w:rPr>
                <w:b/>
                <w:bCs/>
                <w:iCs/>
                <w:sz w:val="24"/>
                <w:szCs w:val="24"/>
              </w:rPr>
              <w:t xml:space="preserve"> основы </w:t>
            </w:r>
            <w:r w:rsidR="00A748F7" w:rsidRPr="000640F3">
              <w:rPr>
                <w:color w:val="000000"/>
                <w:sz w:val="24"/>
                <w:szCs w:val="24"/>
              </w:rPr>
              <w:t>существующих инструментов таможенного-тарифного регулирования.</w:t>
            </w:r>
          </w:p>
        </w:tc>
      </w:tr>
    </w:tbl>
    <w:p w14:paraId="04EE847B" w14:textId="77777777" w:rsidR="00542203" w:rsidRPr="000640F3" w:rsidRDefault="00542203" w:rsidP="00F95658">
      <w:pPr>
        <w:ind w:firstLine="709"/>
        <w:jc w:val="both"/>
        <w:rPr>
          <w:b/>
          <w:bCs/>
          <w:sz w:val="28"/>
          <w:szCs w:val="28"/>
        </w:rPr>
      </w:pPr>
    </w:p>
    <w:p w14:paraId="1E5048CB" w14:textId="420640BE" w:rsidR="00C52F7B" w:rsidRPr="000640F3" w:rsidRDefault="00C52F7B" w:rsidP="0014675E">
      <w:pPr>
        <w:ind w:firstLine="709"/>
        <w:jc w:val="both"/>
        <w:rPr>
          <w:b/>
          <w:sz w:val="28"/>
          <w:szCs w:val="28"/>
        </w:rPr>
      </w:pPr>
      <w:r w:rsidRPr="000640F3">
        <w:rPr>
          <w:b/>
          <w:bCs/>
          <w:sz w:val="28"/>
          <w:szCs w:val="28"/>
        </w:rPr>
        <w:t xml:space="preserve">3. Место </w:t>
      </w:r>
      <w:r w:rsidR="00C74FA8" w:rsidRPr="000640F3">
        <w:rPr>
          <w:b/>
          <w:bCs/>
          <w:sz w:val="28"/>
          <w:szCs w:val="28"/>
        </w:rPr>
        <w:t>дисциплины</w:t>
      </w:r>
      <w:r w:rsidRPr="000640F3">
        <w:rPr>
          <w:b/>
          <w:bCs/>
          <w:sz w:val="28"/>
          <w:szCs w:val="28"/>
        </w:rPr>
        <w:t xml:space="preserve"> в структуре образовательной программы</w:t>
      </w:r>
    </w:p>
    <w:p w14:paraId="2CFB7EA1" w14:textId="0A45F0FF" w:rsidR="00952FC1" w:rsidRPr="000640F3" w:rsidRDefault="00952FC1" w:rsidP="0014675E">
      <w:pPr>
        <w:tabs>
          <w:tab w:val="left" w:pos="993"/>
        </w:tabs>
        <w:ind w:firstLine="851"/>
        <w:jc w:val="both"/>
        <w:rPr>
          <w:b/>
          <w:bCs/>
          <w:sz w:val="28"/>
          <w:szCs w:val="28"/>
        </w:rPr>
      </w:pPr>
      <w:r w:rsidRPr="000640F3">
        <w:rPr>
          <w:sz w:val="28"/>
          <w:szCs w:val="28"/>
        </w:rPr>
        <w:t xml:space="preserve">Дисциплина «Администрирование налоговых и таможенных платежей по внешнеторговым операциям» является дисциплиной </w:t>
      </w:r>
      <w:r w:rsidR="007E17BA" w:rsidRPr="000640F3">
        <w:rPr>
          <w:sz w:val="28"/>
          <w:szCs w:val="28"/>
        </w:rPr>
        <w:t>модуля</w:t>
      </w:r>
      <w:r w:rsidR="00542203" w:rsidRPr="000640F3">
        <w:rPr>
          <w:sz w:val="28"/>
          <w:szCs w:val="28"/>
        </w:rPr>
        <w:t xml:space="preserve"> направленности </w:t>
      </w:r>
      <w:r w:rsidR="001F0960" w:rsidRPr="000640F3">
        <w:rPr>
          <w:sz w:val="28"/>
          <w:szCs w:val="28"/>
        </w:rPr>
        <w:t>про</w:t>
      </w:r>
      <w:r w:rsidRPr="000640F3">
        <w:rPr>
          <w:sz w:val="28"/>
          <w:szCs w:val="28"/>
        </w:rPr>
        <w:t>граммы магистратуры по направлению подготовки 38.04.01 «Экономика», направленность программы магистратуры «</w:t>
      </w:r>
      <w:r w:rsidR="00FD7099" w:rsidRPr="000640F3">
        <w:rPr>
          <w:sz w:val="28"/>
          <w:szCs w:val="28"/>
        </w:rPr>
        <w:t>Таможенное регулирование и аналитическое сопровождение ВЭД</w:t>
      </w:r>
      <w:r w:rsidRPr="000640F3">
        <w:rPr>
          <w:sz w:val="28"/>
          <w:szCs w:val="28"/>
        </w:rPr>
        <w:t>».</w:t>
      </w:r>
    </w:p>
    <w:p w14:paraId="49769CE8" w14:textId="77777777" w:rsidR="00A748F7" w:rsidRPr="000640F3" w:rsidRDefault="00A748F7" w:rsidP="0014675E">
      <w:pPr>
        <w:widowControl/>
        <w:autoSpaceDE/>
        <w:autoSpaceDN/>
        <w:adjustRightInd/>
        <w:spacing w:after="200" w:line="276" w:lineRule="auto"/>
        <w:jc w:val="both"/>
        <w:rPr>
          <w:b/>
          <w:bCs/>
          <w:sz w:val="28"/>
          <w:szCs w:val="28"/>
        </w:rPr>
      </w:pPr>
      <w:r w:rsidRPr="000640F3">
        <w:rPr>
          <w:b/>
          <w:bCs/>
          <w:sz w:val="28"/>
          <w:szCs w:val="28"/>
        </w:rPr>
        <w:br w:type="page"/>
      </w:r>
    </w:p>
    <w:p w14:paraId="2D5A36FC" w14:textId="46807789" w:rsidR="00C52F7B" w:rsidRPr="000640F3" w:rsidRDefault="00C52F7B" w:rsidP="00F95658">
      <w:pPr>
        <w:ind w:firstLine="709"/>
        <w:jc w:val="both"/>
        <w:rPr>
          <w:b/>
          <w:sz w:val="28"/>
          <w:szCs w:val="28"/>
        </w:rPr>
      </w:pPr>
      <w:r w:rsidRPr="000640F3">
        <w:rPr>
          <w:b/>
          <w:bCs/>
          <w:sz w:val="28"/>
          <w:szCs w:val="28"/>
        </w:rPr>
        <w:lastRenderedPageBreak/>
        <w:t xml:space="preserve">4. </w:t>
      </w:r>
      <w:r w:rsidR="0033513D" w:rsidRPr="000640F3">
        <w:rPr>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 (в семестре, в сессию)</w:t>
      </w:r>
    </w:p>
    <w:p w14:paraId="26AB480D" w14:textId="5E59015B" w:rsidR="00952FC1" w:rsidRPr="000640F3" w:rsidRDefault="00952FC1" w:rsidP="00952FC1">
      <w:pPr>
        <w:ind w:firstLine="709"/>
        <w:jc w:val="both"/>
        <w:rPr>
          <w:sz w:val="28"/>
          <w:szCs w:val="28"/>
        </w:rPr>
      </w:pPr>
      <w:r w:rsidRPr="000640F3">
        <w:rPr>
          <w:sz w:val="28"/>
          <w:szCs w:val="28"/>
        </w:rPr>
        <w:t xml:space="preserve">Общая трудоемкость дисциплины составляет </w:t>
      </w:r>
      <w:r w:rsidR="00F646CB" w:rsidRPr="000640F3">
        <w:rPr>
          <w:sz w:val="28"/>
          <w:szCs w:val="28"/>
        </w:rPr>
        <w:t>4</w:t>
      </w:r>
      <w:r w:rsidRPr="000640F3">
        <w:rPr>
          <w:sz w:val="28"/>
          <w:szCs w:val="28"/>
        </w:rPr>
        <w:t xml:space="preserve"> зачетных единицы (1</w:t>
      </w:r>
      <w:r w:rsidR="00F646CB" w:rsidRPr="000640F3">
        <w:rPr>
          <w:sz w:val="28"/>
          <w:szCs w:val="28"/>
        </w:rPr>
        <w:t>44</w:t>
      </w:r>
      <w:r w:rsidRPr="000640F3">
        <w:rPr>
          <w:sz w:val="28"/>
          <w:szCs w:val="28"/>
        </w:rPr>
        <w:t xml:space="preserve"> час</w:t>
      </w:r>
      <w:r w:rsidR="00542203" w:rsidRPr="000640F3">
        <w:rPr>
          <w:sz w:val="28"/>
          <w:szCs w:val="28"/>
        </w:rPr>
        <w:t>а</w:t>
      </w:r>
      <w:r w:rsidRPr="000640F3">
        <w:rPr>
          <w:sz w:val="28"/>
          <w:szCs w:val="28"/>
        </w:rPr>
        <w:t>).</w:t>
      </w:r>
    </w:p>
    <w:p w14:paraId="13F7D8C4" w14:textId="0BEBD1FB" w:rsidR="00952FC1" w:rsidRPr="000640F3" w:rsidRDefault="00952FC1" w:rsidP="00952FC1">
      <w:pPr>
        <w:ind w:firstLine="709"/>
        <w:jc w:val="both"/>
        <w:rPr>
          <w:sz w:val="28"/>
          <w:szCs w:val="28"/>
        </w:rPr>
      </w:pPr>
      <w:r w:rsidRPr="000640F3">
        <w:rPr>
          <w:sz w:val="28"/>
          <w:szCs w:val="28"/>
        </w:rPr>
        <w:t xml:space="preserve">Вид промежуточной аттестации – </w:t>
      </w:r>
      <w:r w:rsidR="00F646CB" w:rsidRPr="000640F3">
        <w:rPr>
          <w:sz w:val="28"/>
          <w:szCs w:val="28"/>
        </w:rPr>
        <w:t>экзамен</w:t>
      </w:r>
      <w:r w:rsidRPr="000640F3">
        <w:rPr>
          <w:sz w:val="28"/>
          <w:szCs w:val="28"/>
        </w:rPr>
        <w:t>.</w:t>
      </w:r>
    </w:p>
    <w:p w14:paraId="264399F7" w14:textId="77777777" w:rsidR="00952FC1" w:rsidRPr="000640F3" w:rsidRDefault="00952FC1" w:rsidP="00952FC1">
      <w:pPr>
        <w:keepNext/>
        <w:ind w:firstLine="709"/>
        <w:jc w:val="right"/>
        <w:rPr>
          <w:sz w:val="28"/>
          <w:szCs w:val="28"/>
        </w:rPr>
      </w:pPr>
      <w:r w:rsidRPr="000640F3">
        <w:rPr>
          <w:sz w:val="28"/>
          <w:szCs w:val="28"/>
        </w:rPr>
        <w:t>Таблица 1</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06"/>
        <w:gridCol w:w="2238"/>
        <w:gridCol w:w="2592"/>
      </w:tblGrid>
      <w:tr w:rsidR="00952FC1" w:rsidRPr="000640F3" w14:paraId="057C7115" w14:textId="77777777" w:rsidTr="00542203">
        <w:tc>
          <w:tcPr>
            <w:tcW w:w="2467" w:type="pct"/>
            <w:shd w:val="clear" w:color="auto" w:fill="auto"/>
          </w:tcPr>
          <w:p w14:paraId="0A766C81" w14:textId="77777777" w:rsidR="00952FC1" w:rsidRPr="000640F3" w:rsidRDefault="00952FC1" w:rsidP="001F0960">
            <w:pPr>
              <w:pStyle w:val="a6"/>
              <w:keepNext/>
              <w:ind w:left="0"/>
              <w:rPr>
                <w:b/>
                <w:sz w:val="24"/>
                <w:szCs w:val="24"/>
              </w:rPr>
            </w:pPr>
            <w:r w:rsidRPr="000640F3">
              <w:rPr>
                <w:b/>
                <w:sz w:val="24"/>
                <w:szCs w:val="24"/>
              </w:rPr>
              <w:t>Вид учебной работы   по дисциплине</w:t>
            </w:r>
          </w:p>
        </w:tc>
        <w:tc>
          <w:tcPr>
            <w:tcW w:w="1173" w:type="pct"/>
            <w:shd w:val="clear" w:color="auto" w:fill="auto"/>
          </w:tcPr>
          <w:p w14:paraId="7C2D472F" w14:textId="77777777" w:rsidR="00952FC1" w:rsidRPr="000640F3" w:rsidRDefault="00952FC1" w:rsidP="001F0960">
            <w:pPr>
              <w:pStyle w:val="a6"/>
              <w:keepNext/>
              <w:ind w:left="0"/>
              <w:jc w:val="center"/>
              <w:rPr>
                <w:b/>
                <w:sz w:val="24"/>
                <w:szCs w:val="24"/>
              </w:rPr>
            </w:pPr>
            <w:r w:rsidRPr="000640F3">
              <w:rPr>
                <w:b/>
                <w:sz w:val="24"/>
                <w:szCs w:val="24"/>
              </w:rPr>
              <w:t xml:space="preserve">Всего </w:t>
            </w:r>
          </w:p>
          <w:p w14:paraId="7010CA5C" w14:textId="77777777" w:rsidR="00952FC1" w:rsidRPr="000640F3" w:rsidRDefault="00952FC1" w:rsidP="001F0960">
            <w:pPr>
              <w:pStyle w:val="a6"/>
              <w:keepNext/>
              <w:ind w:left="0"/>
              <w:jc w:val="center"/>
              <w:rPr>
                <w:b/>
                <w:sz w:val="24"/>
                <w:szCs w:val="24"/>
              </w:rPr>
            </w:pPr>
            <w:r w:rsidRPr="000640F3">
              <w:rPr>
                <w:b/>
                <w:sz w:val="24"/>
                <w:szCs w:val="24"/>
              </w:rPr>
              <w:t>(в з/е и часах)</w:t>
            </w:r>
          </w:p>
        </w:tc>
        <w:tc>
          <w:tcPr>
            <w:tcW w:w="1359" w:type="pct"/>
            <w:shd w:val="clear" w:color="auto" w:fill="auto"/>
          </w:tcPr>
          <w:p w14:paraId="63957E83" w14:textId="5ABF7A5B" w:rsidR="00542203" w:rsidRPr="000640F3" w:rsidRDefault="00542203" w:rsidP="00F646CB">
            <w:pPr>
              <w:pStyle w:val="a6"/>
              <w:keepNext/>
              <w:ind w:left="0"/>
              <w:jc w:val="center"/>
              <w:rPr>
                <w:b/>
                <w:sz w:val="24"/>
                <w:szCs w:val="24"/>
              </w:rPr>
            </w:pPr>
            <w:r w:rsidRPr="000640F3">
              <w:rPr>
                <w:b/>
                <w:sz w:val="24"/>
                <w:szCs w:val="24"/>
              </w:rPr>
              <w:t>Модуль</w:t>
            </w:r>
            <w:r w:rsidR="00F646CB" w:rsidRPr="000640F3">
              <w:rPr>
                <w:b/>
                <w:sz w:val="24"/>
                <w:szCs w:val="24"/>
              </w:rPr>
              <w:t xml:space="preserve"> 2</w:t>
            </w:r>
          </w:p>
          <w:p w14:paraId="4F302807" w14:textId="6F31C668" w:rsidR="00952FC1" w:rsidRPr="000640F3" w:rsidRDefault="00952FC1" w:rsidP="00F646CB">
            <w:pPr>
              <w:pStyle w:val="a6"/>
              <w:keepNext/>
              <w:ind w:left="0"/>
              <w:jc w:val="center"/>
              <w:rPr>
                <w:b/>
                <w:sz w:val="24"/>
                <w:szCs w:val="24"/>
              </w:rPr>
            </w:pPr>
            <w:r w:rsidRPr="000640F3">
              <w:rPr>
                <w:b/>
                <w:sz w:val="24"/>
                <w:szCs w:val="24"/>
              </w:rPr>
              <w:t>(в часах)</w:t>
            </w:r>
          </w:p>
        </w:tc>
      </w:tr>
      <w:tr w:rsidR="00952FC1" w:rsidRPr="000640F3" w14:paraId="473223FD" w14:textId="77777777" w:rsidTr="00542203">
        <w:tc>
          <w:tcPr>
            <w:tcW w:w="2467" w:type="pct"/>
            <w:shd w:val="clear" w:color="auto" w:fill="auto"/>
          </w:tcPr>
          <w:p w14:paraId="120AF29F" w14:textId="77777777" w:rsidR="00952FC1" w:rsidRPr="000640F3" w:rsidRDefault="00952FC1" w:rsidP="001F0960">
            <w:pPr>
              <w:pStyle w:val="a6"/>
              <w:keepNext/>
              <w:ind w:left="0"/>
              <w:rPr>
                <w:b/>
                <w:sz w:val="24"/>
                <w:szCs w:val="24"/>
              </w:rPr>
            </w:pPr>
            <w:r w:rsidRPr="000640F3">
              <w:rPr>
                <w:b/>
                <w:sz w:val="24"/>
                <w:szCs w:val="24"/>
              </w:rPr>
              <w:t xml:space="preserve">Общая трудоемкость дисциплины </w:t>
            </w:r>
          </w:p>
        </w:tc>
        <w:tc>
          <w:tcPr>
            <w:tcW w:w="1173" w:type="pct"/>
            <w:shd w:val="clear" w:color="auto" w:fill="auto"/>
          </w:tcPr>
          <w:p w14:paraId="490A75E2" w14:textId="6B0ED197" w:rsidR="00952FC1" w:rsidRPr="000640F3" w:rsidRDefault="00F646CB" w:rsidP="00F646CB">
            <w:pPr>
              <w:pStyle w:val="21"/>
              <w:shd w:val="clear" w:color="auto" w:fill="auto"/>
              <w:spacing w:line="240" w:lineRule="auto"/>
              <w:jc w:val="center"/>
              <w:rPr>
                <w:rFonts w:ascii="Times New Roman" w:hAnsi="Times New Roman" w:cs="Times New Roman"/>
                <w:sz w:val="24"/>
                <w:szCs w:val="24"/>
              </w:rPr>
            </w:pPr>
            <w:r w:rsidRPr="000640F3">
              <w:rPr>
                <w:rStyle w:val="211pt"/>
                <w:rFonts w:ascii="Times New Roman" w:hAnsi="Times New Roman" w:cs="Times New Roman"/>
                <w:sz w:val="24"/>
                <w:szCs w:val="24"/>
              </w:rPr>
              <w:t>4</w:t>
            </w:r>
            <w:r w:rsidR="00952FC1" w:rsidRPr="000640F3">
              <w:rPr>
                <w:rStyle w:val="211pt"/>
                <w:rFonts w:ascii="Times New Roman" w:hAnsi="Times New Roman" w:cs="Times New Roman"/>
                <w:sz w:val="24"/>
                <w:szCs w:val="24"/>
              </w:rPr>
              <w:t>з.е./1</w:t>
            </w:r>
            <w:r w:rsidRPr="000640F3">
              <w:rPr>
                <w:rStyle w:val="211pt"/>
                <w:rFonts w:ascii="Times New Roman" w:hAnsi="Times New Roman" w:cs="Times New Roman"/>
                <w:sz w:val="24"/>
                <w:szCs w:val="24"/>
              </w:rPr>
              <w:t>44</w:t>
            </w:r>
          </w:p>
        </w:tc>
        <w:tc>
          <w:tcPr>
            <w:tcW w:w="1359" w:type="pct"/>
            <w:shd w:val="clear" w:color="auto" w:fill="auto"/>
          </w:tcPr>
          <w:p w14:paraId="31593AD1" w14:textId="39FF402C" w:rsidR="00952FC1" w:rsidRPr="000640F3" w:rsidRDefault="00952FC1" w:rsidP="00F646CB">
            <w:pPr>
              <w:pStyle w:val="21"/>
              <w:shd w:val="clear" w:color="auto" w:fill="auto"/>
              <w:spacing w:line="240" w:lineRule="auto"/>
              <w:jc w:val="center"/>
              <w:rPr>
                <w:rFonts w:ascii="Times New Roman" w:hAnsi="Times New Roman" w:cs="Times New Roman"/>
                <w:sz w:val="24"/>
                <w:szCs w:val="24"/>
              </w:rPr>
            </w:pPr>
            <w:r w:rsidRPr="000640F3">
              <w:rPr>
                <w:rStyle w:val="211pt"/>
                <w:rFonts w:ascii="Times New Roman" w:hAnsi="Times New Roman" w:cs="Times New Roman"/>
                <w:sz w:val="24"/>
                <w:szCs w:val="24"/>
              </w:rPr>
              <w:t>1</w:t>
            </w:r>
            <w:r w:rsidR="00F646CB" w:rsidRPr="000640F3">
              <w:rPr>
                <w:rStyle w:val="211pt"/>
                <w:rFonts w:ascii="Times New Roman" w:hAnsi="Times New Roman" w:cs="Times New Roman"/>
                <w:sz w:val="24"/>
                <w:szCs w:val="24"/>
              </w:rPr>
              <w:t>44</w:t>
            </w:r>
          </w:p>
        </w:tc>
      </w:tr>
      <w:tr w:rsidR="00952FC1" w:rsidRPr="000640F3" w14:paraId="099130C8" w14:textId="77777777" w:rsidTr="00542203">
        <w:tc>
          <w:tcPr>
            <w:tcW w:w="2467" w:type="pct"/>
            <w:shd w:val="clear" w:color="auto" w:fill="auto"/>
          </w:tcPr>
          <w:p w14:paraId="699B865C" w14:textId="77777777" w:rsidR="00952FC1" w:rsidRPr="000640F3" w:rsidRDefault="00952FC1" w:rsidP="001F0960">
            <w:pPr>
              <w:pStyle w:val="a6"/>
              <w:keepNext/>
              <w:ind w:left="0"/>
              <w:rPr>
                <w:b/>
                <w:i/>
                <w:sz w:val="24"/>
                <w:szCs w:val="24"/>
              </w:rPr>
            </w:pPr>
            <w:r w:rsidRPr="000640F3">
              <w:rPr>
                <w:b/>
                <w:i/>
                <w:sz w:val="24"/>
                <w:szCs w:val="24"/>
              </w:rPr>
              <w:t xml:space="preserve">Контактная работа - Аудиторные занятия </w:t>
            </w:r>
          </w:p>
        </w:tc>
        <w:tc>
          <w:tcPr>
            <w:tcW w:w="1173" w:type="pct"/>
            <w:shd w:val="clear" w:color="auto" w:fill="auto"/>
            <w:vAlign w:val="center"/>
          </w:tcPr>
          <w:p w14:paraId="0E7E7561" w14:textId="12688295"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40</w:t>
            </w:r>
          </w:p>
        </w:tc>
        <w:tc>
          <w:tcPr>
            <w:tcW w:w="1359" w:type="pct"/>
            <w:shd w:val="clear" w:color="auto" w:fill="auto"/>
            <w:vAlign w:val="center"/>
          </w:tcPr>
          <w:p w14:paraId="2469CAAE" w14:textId="4E6640B4"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40</w:t>
            </w:r>
          </w:p>
        </w:tc>
      </w:tr>
      <w:tr w:rsidR="00952FC1" w:rsidRPr="000640F3" w14:paraId="1110323D" w14:textId="77777777" w:rsidTr="00542203">
        <w:tc>
          <w:tcPr>
            <w:tcW w:w="2467" w:type="pct"/>
            <w:shd w:val="clear" w:color="auto" w:fill="auto"/>
          </w:tcPr>
          <w:p w14:paraId="22092BA5" w14:textId="77777777" w:rsidR="00952FC1" w:rsidRPr="000640F3" w:rsidRDefault="00952FC1" w:rsidP="001F0960">
            <w:pPr>
              <w:pStyle w:val="a6"/>
              <w:keepNext/>
              <w:ind w:left="0"/>
              <w:rPr>
                <w:i/>
                <w:sz w:val="24"/>
                <w:szCs w:val="24"/>
              </w:rPr>
            </w:pPr>
            <w:r w:rsidRPr="000640F3">
              <w:rPr>
                <w:i/>
                <w:sz w:val="24"/>
                <w:szCs w:val="24"/>
              </w:rPr>
              <w:t xml:space="preserve">Лекции </w:t>
            </w:r>
          </w:p>
        </w:tc>
        <w:tc>
          <w:tcPr>
            <w:tcW w:w="1173" w:type="pct"/>
            <w:shd w:val="clear" w:color="auto" w:fill="auto"/>
            <w:vAlign w:val="bottom"/>
          </w:tcPr>
          <w:p w14:paraId="54DC1B41" w14:textId="43CD2A88"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w:t>
            </w:r>
          </w:p>
        </w:tc>
        <w:tc>
          <w:tcPr>
            <w:tcW w:w="1359" w:type="pct"/>
            <w:shd w:val="clear" w:color="auto" w:fill="auto"/>
            <w:vAlign w:val="bottom"/>
          </w:tcPr>
          <w:p w14:paraId="1B0E5CF0" w14:textId="30E587E3"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w:t>
            </w:r>
          </w:p>
        </w:tc>
      </w:tr>
      <w:tr w:rsidR="00952FC1" w:rsidRPr="000640F3" w14:paraId="290ACD47" w14:textId="77777777" w:rsidTr="00542203">
        <w:tc>
          <w:tcPr>
            <w:tcW w:w="2467" w:type="pct"/>
            <w:shd w:val="clear" w:color="auto" w:fill="auto"/>
          </w:tcPr>
          <w:p w14:paraId="356419D7" w14:textId="77777777" w:rsidR="00952FC1" w:rsidRPr="000640F3" w:rsidRDefault="00952FC1" w:rsidP="001F0960">
            <w:pPr>
              <w:pStyle w:val="a6"/>
              <w:keepNext/>
              <w:ind w:left="0"/>
              <w:rPr>
                <w:i/>
                <w:sz w:val="24"/>
                <w:szCs w:val="24"/>
              </w:rPr>
            </w:pPr>
            <w:r w:rsidRPr="000640F3">
              <w:rPr>
                <w:i/>
                <w:sz w:val="24"/>
                <w:szCs w:val="24"/>
              </w:rPr>
              <w:t>Семинары, практические занятия</w:t>
            </w:r>
          </w:p>
        </w:tc>
        <w:tc>
          <w:tcPr>
            <w:tcW w:w="1173" w:type="pct"/>
            <w:shd w:val="clear" w:color="auto" w:fill="auto"/>
            <w:vAlign w:val="bottom"/>
          </w:tcPr>
          <w:p w14:paraId="5C40121D" w14:textId="709AD931"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30</w:t>
            </w:r>
          </w:p>
        </w:tc>
        <w:tc>
          <w:tcPr>
            <w:tcW w:w="1359" w:type="pct"/>
            <w:shd w:val="clear" w:color="auto" w:fill="auto"/>
            <w:vAlign w:val="bottom"/>
          </w:tcPr>
          <w:p w14:paraId="2103C78A" w14:textId="7F8B22CF"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30</w:t>
            </w:r>
          </w:p>
        </w:tc>
      </w:tr>
      <w:tr w:rsidR="00952FC1" w:rsidRPr="000640F3" w14:paraId="38ECCAF1" w14:textId="77777777" w:rsidTr="00542203">
        <w:tc>
          <w:tcPr>
            <w:tcW w:w="2467" w:type="pct"/>
            <w:shd w:val="clear" w:color="auto" w:fill="auto"/>
          </w:tcPr>
          <w:p w14:paraId="1E71F5F6" w14:textId="77777777" w:rsidR="00952FC1" w:rsidRPr="000640F3" w:rsidRDefault="00952FC1" w:rsidP="001F0960">
            <w:pPr>
              <w:pStyle w:val="a6"/>
              <w:keepNext/>
              <w:ind w:left="0"/>
              <w:rPr>
                <w:b/>
                <w:i/>
                <w:sz w:val="24"/>
                <w:szCs w:val="24"/>
              </w:rPr>
            </w:pPr>
            <w:r w:rsidRPr="000640F3">
              <w:rPr>
                <w:b/>
                <w:i/>
                <w:sz w:val="24"/>
                <w:szCs w:val="24"/>
              </w:rPr>
              <w:t>Самостоятельная работа</w:t>
            </w:r>
          </w:p>
        </w:tc>
        <w:tc>
          <w:tcPr>
            <w:tcW w:w="1173" w:type="pct"/>
            <w:shd w:val="clear" w:color="auto" w:fill="auto"/>
            <w:vAlign w:val="center"/>
          </w:tcPr>
          <w:p w14:paraId="14F597B1" w14:textId="17C362B3"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104</w:t>
            </w:r>
          </w:p>
        </w:tc>
        <w:tc>
          <w:tcPr>
            <w:tcW w:w="1359" w:type="pct"/>
            <w:shd w:val="clear" w:color="auto" w:fill="auto"/>
            <w:vAlign w:val="center"/>
          </w:tcPr>
          <w:p w14:paraId="2CC9130E" w14:textId="3DAE3E7A" w:rsidR="00952FC1"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104</w:t>
            </w:r>
          </w:p>
        </w:tc>
      </w:tr>
      <w:tr w:rsidR="001F0960" w:rsidRPr="000640F3" w14:paraId="23DB3256" w14:textId="77777777" w:rsidTr="00542203">
        <w:tc>
          <w:tcPr>
            <w:tcW w:w="2467" w:type="pct"/>
            <w:shd w:val="clear" w:color="auto" w:fill="auto"/>
          </w:tcPr>
          <w:p w14:paraId="6F3244A2" w14:textId="77777777" w:rsidR="001F0960" w:rsidRPr="000640F3" w:rsidRDefault="001F0960" w:rsidP="001F0960">
            <w:pPr>
              <w:pStyle w:val="a6"/>
              <w:keepNext/>
              <w:ind w:left="0"/>
              <w:rPr>
                <w:sz w:val="24"/>
                <w:szCs w:val="24"/>
              </w:rPr>
            </w:pPr>
            <w:r w:rsidRPr="000640F3">
              <w:rPr>
                <w:sz w:val="24"/>
                <w:szCs w:val="24"/>
              </w:rPr>
              <w:t xml:space="preserve">Вид текущего контроля </w:t>
            </w:r>
          </w:p>
        </w:tc>
        <w:tc>
          <w:tcPr>
            <w:tcW w:w="1173" w:type="pct"/>
            <w:shd w:val="clear" w:color="auto" w:fill="auto"/>
            <w:vAlign w:val="center"/>
          </w:tcPr>
          <w:p w14:paraId="767FE6D2" w14:textId="4E81429D" w:rsidR="001F0960"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Проектная работа</w:t>
            </w:r>
          </w:p>
        </w:tc>
        <w:tc>
          <w:tcPr>
            <w:tcW w:w="1359" w:type="pct"/>
            <w:shd w:val="clear" w:color="auto" w:fill="auto"/>
            <w:vAlign w:val="center"/>
          </w:tcPr>
          <w:p w14:paraId="23C6FCC1" w14:textId="20FA1CB0" w:rsidR="001F0960" w:rsidRPr="000640F3" w:rsidRDefault="00F646CB" w:rsidP="001F0960">
            <w:pPr>
              <w:pStyle w:val="21"/>
              <w:shd w:val="clear" w:color="auto" w:fill="auto"/>
              <w:spacing w:line="240" w:lineRule="auto"/>
              <w:jc w:val="center"/>
              <w:rPr>
                <w:rFonts w:ascii="Times New Roman" w:hAnsi="Times New Roman" w:cs="Times New Roman"/>
                <w:sz w:val="24"/>
                <w:szCs w:val="24"/>
              </w:rPr>
            </w:pPr>
            <w:r w:rsidRPr="000640F3">
              <w:rPr>
                <w:rFonts w:ascii="Times New Roman" w:hAnsi="Times New Roman" w:cs="Times New Roman"/>
                <w:sz w:val="24"/>
                <w:szCs w:val="24"/>
              </w:rPr>
              <w:t>Проектная работа</w:t>
            </w:r>
          </w:p>
        </w:tc>
      </w:tr>
      <w:tr w:rsidR="001F0960" w:rsidRPr="000640F3" w14:paraId="4FB85D2F" w14:textId="77777777" w:rsidTr="00542203">
        <w:tc>
          <w:tcPr>
            <w:tcW w:w="2467" w:type="pct"/>
            <w:shd w:val="clear" w:color="auto" w:fill="auto"/>
          </w:tcPr>
          <w:p w14:paraId="2B26C5E4" w14:textId="77777777" w:rsidR="001F0960" w:rsidRPr="000640F3" w:rsidRDefault="001F0960" w:rsidP="001F0960">
            <w:pPr>
              <w:pStyle w:val="a6"/>
              <w:keepNext/>
              <w:ind w:left="0"/>
              <w:rPr>
                <w:sz w:val="24"/>
                <w:szCs w:val="24"/>
              </w:rPr>
            </w:pPr>
            <w:r w:rsidRPr="000640F3">
              <w:rPr>
                <w:sz w:val="24"/>
                <w:szCs w:val="24"/>
              </w:rPr>
              <w:t>Вид промежуточной аттестации</w:t>
            </w:r>
          </w:p>
        </w:tc>
        <w:tc>
          <w:tcPr>
            <w:tcW w:w="1173" w:type="pct"/>
            <w:shd w:val="clear" w:color="auto" w:fill="auto"/>
          </w:tcPr>
          <w:p w14:paraId="09827B99" w14:textId="57E8AF24" w:rsidR="001F0960" w:rsidRPr="000640F3" w:rsidRDefault="00F646CB" w:rsidP="00F646CB">
            <w:pPr>
              <w:pStyle w:val="21"/>
              <w:shd w:val="clear" w:color="auto" w:fill="auto"/>
              <w:spacing w:line="240" w:lineRule="auto"/>
              <w:jc w:val="center"/>
              <w:rPr>
                <w:rStyle w:val="211pt0"/>
                <w:rFonts w:ascii="Times New Roman" w:hAnsi="Times New Roman" w:cs="Times New Roman"/>
                <w:sz w:val="24"/>
                <w:szCs w:val="24"/>
              </w:rPr>
            </w:pPr>
            <w:r w:rsidRPr="000640F3">
              <w:rPr>
                <w:rStyle w:val="211pt0"/>
                <w:rFonts w:ascii="Times New Roman" w:hAnsi="Times New Roman" w:cs="Times New Roman"/>
                <w:sz w:val="24"/>
                <w:szCs w:val="24"/>
              </w:rPr>
              <w:t>Экзамен</w:t>
            </w:r>
          </w:p>
        </w:tc>
        <w:tc>
          <w:tcPr>
            <w:tcW w:w="1359" w:type="pct"/>
            <w:shd w:val="clear" w:color="auto" w:fill="auto"/>
          </w:tcPr>
          <w:p w14:paraId="6DCC3FCC" w14:textId="619D6B75" w:rsidR="001F0960" w:rsidRPr="000640F3" w:rsidRDefault="00A748F7" w:rsidP="00F646CB">
            <w:pPr>
              <w:pStyle w:val="21"/>
              <w:shd w:val="clear" w:color="auto" w:fill="auto"/>
              <w:spacing w:line="240" w:lineRule="auto"/>
              <w:jc w:val="center"/>
              <w:rPr>
                <w:rStyle w:val="211pt0"/>
                <w:rFonts w:ascii="Times New Roman" w:hAnsi="Times New Roman" w:cs="Times New Roman"/>
                <w:sz w:val="24"/>
                <w:szCs w:val="24"/>
              </w:rPr>
            </w:pPr>
            <w:r w:rsidRPr="000640F3">
              <w:rPr>
                <w:rStyle w:val="211pt0"/>
                <w:rFonts w:ascii="Times New Roman" w:hAnsi="Times New Roman" w:cs="Times New Roman"/>
                <w:sz w:val="24"/>
                <w:szCs w:val="24"/>
              </w:rPr>
              <w:t>Экзамен</w:t>
            </w:r>
          </w:p>
        </w:tc>
      </w:tr>
    </w:tbl>
    <w:p w14:paraId="359558E7" w14:textId="77777777" w:rsidR="002B020D" w:rsidRPr="000640F3" w:rsidRDefault="002B020D" w:rsidP="00C52F7B">
      <w:pPr>
        <w:jc w:val="both"/>
        <w:rPr>
          <w:b/>
          <w:bCs/>
          <w:sz w:val="28"/>
          <w:szCs w:val="28"/>
        </w:rPr>
      </w:pPr>
    </w:p>
    <w:p w14:paraId="3D805E60" w14:textId="77777777" w:rsidR="00C52F7B" w:rsidRPr="000640F3" w:rsidRDefault="00C52F7B" w:rsidP="00F95658">
      <w:pPr>
        <w:ind w:firstLine="709"/>
        <w:jc w:val="both"/>
        <w:rPr>
          <w:b/>
          <w:bCs/>
          <w:sz w:val="28"/>
          <w:szCs w:val="28"/>
        </w:rPr>
      </w:pPr>
      <w:r w:rsidRPr="000640F3">
        <w:rPr>
          <w:b/>
          <w:bCs/>
          <w:sz w:val="28"/>
          <w:szCs w:val="28"/>
        </w:rPr>
        <w:t xml:space="preserve">5. Содержание </w:t>
      </w:r>
      <w:r w:rsidR="00EC45DF" w:rsidRPr="000640F3">
        <w:rPr>
          <w:b/>
          <w:bCs/>
          <w:sz w:val="28"/>
          <w:szCs w:val="28"/>
        </w:rPr>
        <w:t>дисциплины</w:t>
      </w:r>
      <w:r w:rsidRPr="000640F3">
        <w:rPr>
          <w:b/>
          <w:bCs/>
          <w:sz w:val="28"/>
          <w:szCs w:val="28"/>
        </w:rPr>
        <w:t>, структурированное по темам (разделам) дисциплины с указани</w:t>
      </w:r>
      <w:r w:rsidR="009C4968" w:rsidRPr="000640F3">
        <w:rPr>
          <w:b/>
          <w:bCs/>
          <w:sz w:val="28"/>
          <w:szCs w:val="28"/>
        </w:rPr>
        <w:t>ем их объемов (в академических часах) и видов</w:t>
      </w:r>
      <w:r w:rsidRPr="000640F3">
        <w:rPr>
          <w:b/>
          <w:bCs/>
          <w:sz w:val="28"/>
          <w:szCs w:val="28"/>
        </w:rPr>
        <w:t xml:space="preserve"> учебных занятий</w:t>
      </w:r>
    </w:p>
    <w:p w14:paraId="00B15528" w14:textId="77777777" w:rsidR="00C52F7B" w:rsidRPr="000640F3" w:rsidRDefault="00C52F7B" w:rsidP="00F95658">
      <w:pPr>
        <w:ind w:firstLine="709"/>
        <w:jc w:val="both"/>
        <w:rPr>
          <w:b/>
          <w:bCs/>
          <w:sz w:val="28"/>
          <w:szCs w:val="28"/>
        </w:rPr>
      </w:pPr>
      <w:r w:rsidRPr="000640F3">
        <w:rPr>
          <w:b/>
          <w:bCs/>
          <w:sz w:val="28"/>
          <w:szCs w:val="28"/>
        </w:rPr>
        <w:t xml:space="preserve">5.1. Содержание </w:t>
      </w:r>
      <w:r w:rsidR="00EC45DF" w:rsidRPr="000640F3">
        <w:rPr>
          <w:b/>
          <w:bCs/>
          <w:sz w:val="28"/>
          <w:szCs w:val="28"/>
        </w:rPr>
        <w:t>дисциплины</w:t>
      </w:r>
    </w:p>
    <w:p w14:paraId="42380F97" w14:textId="77777777" w:rsidR="00952FC1" w:rsidRPr="000640F3" w:rsidRDefault="00952FC1" w:rsidP="00952FC1">
      <w:pPr>
        <w:pStyle w:val="21"/>
        <w:shd w:val="clear" w:color="auto" w:fill="auto"/>
        <w:spacing w:line="240" w:lineRule="auto"/>
        <w:ind w:firstLine="709"/>
        <w:jc w:val="both"/>
        <w:rPr>
          <w:rFonts w:ascii="Times New Roman" w:hAnsi="Times New Roman" w:cs="Times New Roman"/>
          <w:color w:val="000000"/>
        </w:rPr>
      </w:pPr>
      <w:r w:rsidRPr="000640F3">
        <w:rPr>
          <w:rStyle w:val="22"/>
          <w:rFonts w:eastAsiaTheme="minorHAnsi"/>
        </w:rPr>
        <w:t>Введение</w:t>
      </w:r>
      <w:r w:rsidRPr="000640F3">
        <w:rPr>
          <w:rFonts w:ascii="Times New Roman" w:hAnsi="Times New Roman" w:cs="Times New Roman"/>
          <w:color w:val="000000"/>
        </w:rPr>
        <w:t>.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Роль дисциплины «Администрирование налоговых и таможенных платежей по внешнеторговым операциям» в подготовке кадров для налоговых органов и других организаций и ведомств.</w:t>
      </w:r>
    </w:p>
    <w:p w14:paraId="400CC224" w14:textId="319B9E3F" w:rsidR="00952FC1" w:rsidRPr="000640F3" w:rsidRDefault="00952FC1" w:rsidP="00952FC1">
      <w:pPr>
        <w:pStyle w:val="21"/>
        <w:shd w:val="clear" w:color="auto" w:fill="auto"/>
        <w:spacing w:line="240" w:lineRule="auto"/>
        <w:ind w:firstLine="709"/>
        <w:jc w:val="both"/>
        <w:rPr>
          <w:rFonts w:ascii="Times New Roman" w:hAnsi="Times New Roman" w:cs="Times New Roman"/>
          <w:b/>
          <w:color w:val="000000"/>
          <w:lang w:bidi="ru-RU"/>
        </w:rPr>
      </w:pPr>
      <w:r w:rsidRPr="000640F3">
        <w:rPr>
          <w:rFonts w:ascii="Times New Roman" w:hAnsi="Times New Roman" w:cs="Times New Roman"/>
          <w:b/>
          <w:color w:val="000000"/>
          <w:lang w:bidi="ru-RU"/>
        </w:rPr>
        <w:t xml:space="preserve">Тема </w:t>
      </w:r>
      <w:r w:rsidR="000C3DCD" w:rsidRPr="000640F3">
        <w:rPr>
          <w:rFonts w:ascii="Times New Roman" w:hAnsi="Times New Roman" w:cs="Times New Roman"/>
          <w:b/>
          <w:color w:val="000000"/>
          <w:lang w:bidi="ru-RU"/>
        </w:rPr>
        <w:t>1</w:t>
      </w:r>
      <w:r w:rsidRPr="000640F3">
        <w:rPr>
          <w:rFonts w:ascii="Times New Roman" w:hAnsi="Times New Roman" w:cs="Times New Roman"/>
          <w:b/>
          <w:color w:val="000000"/>
          <w:lang w:bidi="ru-RU"/>
        </w:rPr>
        <w:t xml:space="preserve">. Таможенная процедура как инструмент государственной налоговой и таможенной политики. </w:t>
      </w:r>
    </w:p>
    <w:p w14:paraId="4480B013" w14:textId="77777777" w:rsidR="00952FC1" w:rsidRPr="000640F3" w:rsidRDefault="00952FC1" w:rsidP="00952FC1">
      <w:pPr>
        <w:pStyle w:val="21"/>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 xml:space="preserve">Сущность таможенной процедуры как категории налогового и таможенного регулирования. </w:t>
      </w:r>
    </w:p>
    <w:p w14:paraId="17EFB04E" w14:textId="77777777" w:rsidR="00952FC1" w:rsidRPr="000640F3" w:rsidRDefault="00952FC1" w:rsidP="00952FC1">
      <w:pPr>
        <w:pStyle w:val="21"/>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Система правил, предусматривающая особенности налогообложения в зависимости от используемой таможенной процедуры.</w:t>
      </w:r>
    </w:p>
    <w:p w14:paraId="614B6D49" w14:textId="77777777" w:rsidR="00952FC1" w:rsidRPr="000640F3" w:rsidRDefault="00952FC1" w:rsidP="00952FC1">
      <w:pPr>
        <w:pStyle w:val="21"/>
        <w:shd w:val="clear" w:color="auto" w:fill="auto"/>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lang w:bidi="ru-RU"/>
        </w:rPr>
        <w:t xml:space="preserve">Международные основы регулирования таможенных процедур.    </w:t>
      </w:r>
    </w:p>
    <w:p w14:paraId="25AC7844" w14:textId="41A779C5" w:rsidR="00952FC1" w:rsidRPr="000640F3" w:rsidRDefault="00952FC1" w:rsidP="00952FC1">
      <w:pPr>
        <w:pStyle w:val="30"/>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 xml:space="preserve">Тема </w:t>
      </w:r>
      <w:r w:rsidR="000C3DCD" w:rsidRPr="000640F3">
        <w:rPr>
          <w:rFonts w:ascii="Times New Roman" w:hAnsi="Times New Roman" w:cs="Times New Roman"/>
          <w:color w:val="000000"/>
          <w:lang w:bidi="ru-RU"/>
        </w:rPr>
        <w:t>2</w:t>
      </w:r>
      <w:r w:rsidRPr="000640F3">
        <w:rPr>
          <w:rFonts w:ascii="Times New Roman" w:hAnsi="Times New Roman" w:cs="Times New Roman"/>
          <w:color w:val="000000"/>
          <w:lang w:bidi="ru-RU"/>
        </w:rPr>
        <w:t>. Таможенные процедуры выпуска для внутреннего потребления и экспорта.</w:t>
      </w:r>
    </w:p>
    <w:p w14:paraId="648E8E03" w14:textId="77777777"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 xml:space="preserve">Экономическая сущность, условия помещения товаров под таможенные процедуры выпуска для внутреннего потребления и экспорта. </w:t>
      </w:r>
    </w:p>
    <w:p w14:paraId="4BEAE39A" w14:textId="77777777"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Международные основы таможенных процедур выпуска для внутреннего потребления и экспорта.</w:t>
      </w:r>
    </w:p>
    <w:p w14:paraId="0D2A74F9" w14:textId="77777777"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Особенности налогообложения при помещении товаров под таможенные процедуры выпуска для внутреннего потребления и экспорта.</w:t>
      </w:r>
    </w:p>
    <w:p w14:paraId="30D628C2" w14:textId="029D4FFA" w:rsidR="00952FC1" w:rsidRPr="000640F3" w:rsidRDefault="00952FC1" w:rsidP="00952FC1">
      <w:pPr>
        <w:pStyle w:val="30"/>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 xml:space="preserve">Тема </w:t>
      </w:r>
      <w:r w:rsidR="000C3DCD" w:rsidRPr="000640F3">
        <w:rPr>
          <w:rFonts w:ascii="Times New Roman" w:hAnsi="Times New Roman" w:cs="Times New Roman"/>
          <w:color w:val="000000"/>
          <w:lang w:bidi="ru-RU"/>
        </w:rPr>
        <w:t>3</w:t>
      </w:r>
      <w:r w:rsidRPr="000640F3">
        <w:rPr>
          <w:rFonts w:ascii="Times New Roman" w:hAnsi="Times New Roman" w:cs="Times New Roman"/>
          <w:color w:val="000000"/>
          <w:lang w:bidi="ru-RU"/>
        </w:rPr>
        <w:t>. Таможенные процедуры временного ввоза (допуска) и временного вывоза.</w:t>
      </w:r>
    </w:p>
    <w:p w14:paraId="22E66C13" w14:textId="77777777"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 xml:space="preserve">Экономическая сущность, условия помещения товаров под таможенную процедуру временного ввоза (допуска). </w:t>
      </w:r>
    </w:p>
    <w:p w14:paraId="7CCCE752" w14:textId="77777777"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Международные основы таможенной процедуры временного ввоза (допуска).</w:t>
      </w:r>
    </w:p>
    <w:p w14:paraId="5BD32D7F" w14:textId="77777777"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lastRenderedPageBreak/>
        <w:t xml:space="preserve">Особенности налогообложения при помещении товаров под таможенную процедуру временного ввоза (допуска). </w:t>
      </w:r>
    </w:p>
    <w:p w14:paraId="4F8552F4" w14:textId="0F932F1F" w:rsidR="00952FC1" w:rsidRPr="000640F3" w:rsidRDefault="00952FC1" w:rsidP="00952FC1">
      <w:pPr>
        <w:pStyle w:val="30"/>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 xml:space="preserve">Тема </w:t>
      </w:r>
      <w:r w:rsidR="000C3DCD" w:rsidRPr="000640F3">
        <w:rPr>
          <w:rFonts w:ascii="Times New Roman" w:hAnsi="Times New Roman" w:cs="Times New Roman"/>
          <w:color w:val="000000"/>
          <w:lang w:bidi="ru-RU"/>
        </w:rPr>
        <w:t>4</w:t>
      </w:r>
      <w:r w:rsidRPr="000640F3">
        <w:rPr>
          <w:rFonts w:ascii="Times New Roman" w:hAnsi="Times New Roman" w:cs="Times New Roman"/>
          <w:color w:val="000000"/>
          <w:lang w:bidi="ru-RU"/>
        </w:rPr>
        <w:t xml:space="preserve">. Таможенные процедуры, связанные с переработкой товаров. </w:t>
      </w:r>
    </w:p>
    <w:p w14:paraId="48CC311C" w14:textId="77777777"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 xml:space="preserve">Экономическая сущность, особенности применения таможенных процедур переработки на таможенной территории, переработки для внутреннего потребления и переработки вне таможенной территории. </w:t>
      </w:r>
    </w:p>
    <w:p w14:paraId="5C84CA2C" w14:textId="77777777"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Международные основы таможенных процедур переработки товаров.</w:t>
      </w:r>
    </w:p>
    <w:p w14:paraId="6D4CF35E" w14:textId="77777777"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 xml:space="preserve">Особенности налогообложения при помещении товаров под таможенные процедуры переработки на таможенной территории, переработки для внутреннего потребления и переработки вне таможенной территории. </w:t>
      </w:r>
    </w:p>
    <w:p w14:paraId="3C2140E1" w14:textId="3E43BFDF" w:rsidR="00952FC1" w:rsidRPr="000640F3" w:rsidRDefault="00952FC1" w:rsidP="00952FC1">
      <w:pPr>
        <w:pStyle w:val="30"/>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 xml:space="preserve">Тема </w:t>
      </w:r>
      <w:r w:rsidR="000C3DCD" w:rsidRPr="000640F3">
        <w:rPr>
          <w:rFonts w:ascii="Times New Roman" w:hAnsi="Times New Roman" w:cs="Times New Roman"/>
          <w:color w:val="000000"/>
          <w:lang w:bidi="ru-RU"/>
        </w:rPr>
        <w:t>5</w:t>
      </w:r>
      <w:r w:rsidRPr="000640F3">
        <w:rPr>
          <w:rFonts w:ascii="Times New Roman" w:hAnsi="Times New Roman" w:cs="Times New Roman"/>
          <w:color w:val="000000"/>
          <w:lang w:bidi="ru-RU"/>
        </w:rPr>
        <w:t xml:space="preserve">. Таможенные процедуры свободной таможенной зоны, свободного склада и таможенного склада. </w:t>
      </w:r>
    </w:p>
    <w:p w14:paraId="62C2C896" w14:textId="77777777"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 xml:space="preserve">Экономическая сущность, особенности применения таможенных процедур свободной таможенной зоны, свободного склада и таможенного склада. </w:t>
      </w:r>
    </w:p>
    <w:p w14:paraId="6595FBF4" w14:textId="304886BE"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Международные основы таможенных процедур свободной таможенной зоны, свободно</w:t>
      </w:r>
      <w:r w:rsidR="000C3DCD" w:rsidRPr="000640F3">
        <w:rPr>
          <w:rFonts w:ascii="Times New Roman" w:hAnsi="Times New Roman" w:cs="Times New Roman"/>
          <w:b w:val="0"/>
          <w:color w:val="000000"/>
          <w:lang w:bidi="ru-RU"/>
        </w:rPr>
        <w:t>го склада и таможенного склада.</w:t>
      </w:r>
    </w:p>
    <w:p w14:paraId="45EFBB33" w14:textId="77777777"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 xml:space="preserve">Особенности налогообложения при помещении товаров под таможенные процедуры свободной таможенной зоны, свободного склада и таможенного склада. </w:t>
      </w:r>
    </w:p>
    <w:p w14:paraId="18ED5B29" w14:textId="77573C19" w:rsidR="00952FC1" w:rsidRPr="000640F3" w:rsidRDefault="00952FC1" w:rsidP="00952FC1">
      <w:pPr>
        <w:pStyle w:val="30"/>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 xml:space="preserve">Тема </w:t>
      </w:r>
      <w:r w:rsidR="000C3DCD" w:rsidRPr="000640F3">
        <w:rPr>
          <w:rFonts w:ascii="Times New Roman" w:hAnsi="Times New Roman" w:cs="Times New Roman"/>
          <w:color w:val="000000"/>
          <w:lang w:bidi="ru-RU"/>
        </w:rPr>
        <w:t>6</w:t>
      </w:r>
      <w:r w:rsidRPr="000640F3">
        <w:rPr>
          <w:rFonts w:ascii="Times New Roman" w:hAnsi="Times New Roman" w:cs="Times New Roman"/>
          <w:color w:val="000000"/>
          <w:lang w:bidi="ru-RU"/>
        </w:rPr>
        <w:t xml:space="preserve">. Иные таможенные процедуры, под которые помещаются товары. </w:t>
      </w:r>
    </w:p>
    <w:p w14:paraId="64CF003F" w14:textId="4A55FDE9" w:rsidR="00952FC1" w:rsidRPr="000640F3" w:rsidRDefault="00952FC1" w:rsidP="00952FC1">
      <w:pPr>
        <w:pStyle w:val="30"/>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Особенности применения налогообложения при помещении товаров под таможенные процедуры: реимпорта, реэкспорта, таможенного транзита, уничтожения, отказа в пользу государства, беспошлинной торговли, специальной таможенной процедуры.</w:t>
      </w:r>
    </w:p>
    <w:p w14:paraId="0A54348F" w14:textId="77777777" w:rsidR="00C31399" w:rsidRPr="000640F3" w:rsidRDefault="00C31399" w:rsidP="00952FC1">
      <w:pPr>
        <w:pStyle w:val="30"/>
        <w:shd w:val="clear" w:color="auto" w:fill="auto"/>
        <w:spacing w:line="240" w:lineRule="auto"/>
        <w:ind w:firstLine="709"/>
        <w:jc w:val="both"/>
        <w:rPr>
          <w:rFonts w:ascii="Times New Roman" w:hAnsi="Times New Roman" w:cs="Times New Roman"/>
          <w:color w:val="000000"/>
          <w:lang w:bidi="ru-RU"/>
        </w:rPr>
      </w:pPr>
    </w:p>
    <w:p w14:paraId="5FFAAEC1" w14:textId="33777F1C" w:rsidR="00C31399" w:rsidRPr="000640F3" w:rsidRDefault="00C31399" w:rsidP="00952FC1">
      <w:pPr>
        <w:pStyle w:val="30"/>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5.2 Учебно-тематический план</w:t>
      </w:r>
    </w:p>
    <w:p w14:paraId="5C89E59B" w14:textId="77777777" w:rsidR="001F0960" w:rsidRPr="000640F3" w:rsidRDefault="001F0960" w:rsidP="001F0960">
      <w:pPr>
        <w:tabs>
          <w:tab w:val="right" w:pos="851"/>
        </w:tabs>
        <w:ind w:firstLine="709"/>
        <w:jc w:val="right"/>
        <w:rPr>
          <w:sz w:val="28"/>
          <w:szCs w:val="28"/>
        </w:rPr>
      </w:pPr>
      <w:r w:rsidRPr="000640F3">
        <w:rPr>
          <w:sz w:val="28"/>
          <w:szCs w:val="28"/>
        </w:rPr>
        <w:t>Таблица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2"/>
        <w:gridCol w:w="1988"/>
        <w:gridCol w:w="920"/>
        <w:gridCol w:w="1022"/>
        <w:gridCol w:w="1134"/>
        <w:gridCol w:w="1560"/>
        <w:gridCol w:w="1325"/>
        <w:gridCol w:w="1774"/>
      </w:tblGrid>
      <w:tr w:rsidR="001F0960" w:rsidRPr="000640F3" w14:paraId="7B7E401A" w14:textId="77777777" w:rsidTr="006C0313">
        <w:tc>
          <w:tcPr>
            <w:tcW w:w="232" w:type="pct"/>
            <w:vMerge w:val="restart"/>
            <w:shd w:val="clear" w:color="auto" w:fill="auto"/>
          </w:tcPr>
          <w:p w14:paraId="313A63A5" w14:textId="77777777" w:rsidR="001F0960" w:rsidRPr="000640F3" w:rsidRDefault="001F0960" w:rsidP="001F0960">
            <w:pPr>
              <w:tabs>
                <w:tab w:val="right" w:pos="851"/>
              </w:tabs>
              <w:jc w:val="both"/>
              <w:rPr>
                <w:sz w:val="24"/>
                <w:szCs w:val="24"/>
              </w:rPr>
            </w:pPr>
            <w:r w:rsidRPr="000640F3">
              <w:rPr>
                <w:sz w:val="24"/>
                <w:szCs w:val="24"/>
              </w:rPr>
              <w:t>№</w:t>
            </w:r>
          </w:p>
          <w:p w14:paraId="280D7FD8" w14:textId="77777777" w:rsidR="001F0960" w:rsidRPr="000640F3" w:rsidRDefault="001F0960" w:rsidP="001F0960">
            <w:pPr>
              <w:tabs>
                <w:tab w:val="right" w:pos="851"/>
              </w:tabs>
              <w:jc w:val="both"/>
              <w:rPr>
                <w:sz w:val="24"/>
                <w:szCs w:val="24"/>
              </w:rPr>
            </w:pPr>
            <w:proofErr w:type="spellStart"/>
            <w:r w:rsidRPr="000640F3">
              <w:rPr>
                <w:sz w:val="24"/>
                <w:szCs w:val="24"/>
              </w:rPr>
              <w:t>пп</w:t>
            </w:r>
            <w:proofErr w:type="spellEnd"/>
            <w:r w:rsidRPr="000640F3">
              <w:rPr>
                <w:sz w:val="24"/>
                <w:szCs w:val="24"/>
              </w:rPr>
              <w:t>/п</w:t>
            </w:r>
          </w:p>
        </w:tc>
        <w:tc>
          <w:tcPr>
            <w:tcW w:w="975" w:type="pct"/>
            <w:vMerge w:val="restart"/>
            <w:shd w:val="clear" w:color="auto" w:fill="auto"/>
          </w:tcPr>
          <w:p w14:paraId="28EE3F36" w14:textId="77777777" w:rsidR="001F0960" w:rsidRPr="000640F3" w:rsidRDefault="001F0960" w:rsidP="001F0960">
            <w:pPr>
              <w:tabs>
                <w:tab w:val="right" w:pos="851"/>
              </w:tabs>
              <w:jc w:val="both"/>
              <w:rPr>
                <w:sz w:val="22"/>
                <w:szCs w:val="22"/>
              </w:rPr>
            </w:pPr>
            <w:r w:rsidRPr="000640F3">
              <w:rPr>
                <w:b/>
                <w:sz w:val="22"/>
                <w:szCs w:val="22"/>
              </w:rPr>
              <w:t>Наименование тем (разделов) дисциплины</w:t>
            </w:r>
          </w:p>
        </w:tc>
        <w:tc>
          <w:tcPr>
            <w:tcW w:w="2923" w:type="pct"/>
            <w:gridSpan w:val="5"/>
          </w:tcPr>
          <w:p w14:paraId="56FBC7DE" w14:textId="77777777" w:rsidR="001F0960" w:rsidRPr="000640F3" w:rsidRDefault="001F0960" w:rsidP="001F0960">
            <w:pPr>
              <w:tabs>
                <w:tab w:val="right" w:pos="851"/>
              </w:tabs>
              <w:jc w:val="both"/>
              <w:rPr>
                <w:b/>
                <w:sz w:val="24"/>
                <w:szCs w:val="24"/>
              </w:rPr>
            </w:pPr>
            <w:r w:rsidRPr="000640F3">
              <w:rPr>
                <w:b/>
                <w:sz w:val="24"/>
                <w:szCs w:val="24"/>
              </w:rPr>
              <w:t>Трудоемкость в часах</w:t>
            </w:r>
          </w:p>
        </w:tc>
        <w:tc>
          <w:tcPr>
            <w:tcW w:w="870" w:type="pct"/>
            <w:vMerge w:val="restart"/>
            <w:shd w:val="clear" w:color="auto" w:fill="auto"/>
          </w:tcPr>
          <w:p w14:paraId="142F73E8" w14:textId="77777777" w:rsidR="001F0960" w:rsidRPr="000640F3" w:rsidRDefault="001F0960" w:rsidP="001F0960">
            <w:pPr>
              <w:tabs>
                <w:tab w:val="right" w:pos="851"/>
              </w:tabs>
              <w:jc w:val="both"/>
              <w:rPr>
                <w:b/>
                <w:sz w:val="24"/>
                <w:szCs w:val="24"/>
              </w:rPr>
            </w:pPr>
            <w:r w:rsidRPr="000640F3">
              <w:rPr>
                <w:b/>
                <w:sz w:val="24"/>
                <w:szCs w:val="24"/>
              </w:rPr>
              <w:t>Формы текущего контроля успеваемости</w:t>
            </w:r>
          </w:p>
        </w:tc>
      </w:tr>
      <w:tr w:rsidR="001F0960" w:rsidRPr="000640F3" w14:paraId="1909C3D4" w14:textId="77777777" w:rsidTr="006C0313">
        <w:tc>
          <w:tcPr>
            <w:tcW w:w="232" w:type="pct"/>
            <w:vMerge/>
            <w:shd w:val="clear" w:color="auto" w:fill="auto"/>
          </w:tcPr>
          <w:p w14:paraId="356E27D2" w14:textId="77777777" w:rsidR="001F0960" w:rsidRPr="000640F3" w:rsidRDefault="001F0960" w:rsidP="001F0960">
            <w:pPr>
              <w:tabs>
                <w:tab w:val="right" w:pos="851"/>
              </w:tabs>
              <w:jc w:val="both"/>
              <w:rPr>
                <w:sz w:val="24"/>
                <w:szCs w:val="24"/>
              </w:rPr>
            </w:pPr>
          </w:p>
        </w:tc>
        <w:tc>
          <w:tcPr>
            <w:tcW w:w="975" w:type="pct"/>
            <w:vMerge/>
            <w:shd w:val="clear" w:color="auto" w:fill="auto"/>
          </w:tcPr>
          <w:p w14:paraId="5DFA7F39" w14:textId="77777777" w:rsidR="001F0960" w:rsidRPr="000640F3" w:rsidRDefault="001F0960" w:rsidP="001F0960">
            <w:pPr>
              <w:tabs>
                <w:tab w:val="right" w:pos="851"/>
              </w:tabs>
              <w:jc w:val="both"/>
              <w:rPr>
                <w:sz w:val="24"/>
                <w:szCs w:val="24"/>
              </w:rPr>
            </w:pPr>
          </w:p>
        </w:tc>
        <w:tc>
          <w:tcPr>
            <w:tcW w:w="451" w:type="pct"/>
            <w:vMerge w:val="restart"/>
            <w:shd w:val="clear" w:color="auto" w:fill="auto"/>
          </w:tcPr>
          <w:p w14:paraId="6DEFA909" w14:textId="77777777" w:rsidR="001F0960" w:rsidRPr="000640F3" w:rsidRDefault="001F0960" w:rsidP="001F0960">
            <w:pPr>
              <w:tabs>
                <w:tab w:val="right" w:pos="851"/>
              </w:tabs>
              <w:jc w:val="both"/>
              <w:rPr>
                <w:b/>
                <w:sz w:val="24"/>
                <w:szCs w:val="24"/>
              </w:rPr>
            </w:pPr>
            <w:r w:rsidRPr="000640F3">
              <w:rPr>
                <w:b/>
                <w:sz w:val="24"/>
                <w:szCs w:val="24"/>
              </w:rPr>
              <w:t>Всего</w:t>
            </w:r>
          </w:p>
        </w:tc>
        <w:tc>
          <w:tcPr>
            <w:tcW w:w="1822" w:type="pct"/>
            <w:gridSpan w:val="3"/>
            <w:shd w:val="clear" w:color="auto" w:fill="auto"/>
          </w:tcPr>
          <w:p w14:paraId="1E34BDBA" w14:textId="77777777" w:rsidR="001F0960" w:rsidRPr="000640F3" w:rsidRDefault="001F0960" w:rsidP="001F0960">
            <w:pPr>
              <w:tabs>
                <w:tab w:val="right" w:pos="851"/>
              </w:tabs>
              <w:jc w:val="both"/>
              <w:rPr>
                <w:b/>
                <w:sz w:val="24"/>
                <w:szCs w:val="24"/>
              </w:rPr>
            </w:pPr>
            <w:r w:rsidRPr="000640F3">
              <w:rPr>
                <w:b/>
                <w:sz w:val="24"/>
                <w:szCs w:val="24"/>
              </w:rPr>
              <w:t>Контактная работа - Аудиторная работа</w:t>
            </w:r>
          </w:p>
        </w:tc>
        <w:tc>
          <w:tcPr>
            <w:tcW w:w="650" w:type="pct"/>
            <w:vMerge w:val="restart"/>
            <w:shd w:val="clear" w:color="auto" w:fill="auto"/>
          </w:tcPr>
          <w:p w14:paraId="685F3AFF" w14:textId="77777777" w:rsidR="001F0960" w:rsidRPr="000640F3" w:rsidRDefault="001F0960" w:rsidP="001F0960">
            <w:pPr>
              <w:tabs>
                <w:tab w:val="right" w:pos="851"/>
              </w:tabs>
              <w:jc w:val="both"/>
              <w:rPr>
                <w:sz w:val="24"/>
                <w:szCs w:val="24"/>
              </w:rPr>
            </w:pPr>
            <w:r w:rsidRPr="000640F3">
              <w:rPr>
                <w:b/>
                <w:sz w:val="24"/>
                <w:szCs w:val="24"/>
              </w:rPr>
              <w:t>Самостоятельная работа</w:t>
            </w:r>
          </w:p>
        </w:tc>
        <w:tc>
          <w:tcPr>
            <w:tcW w:w="870" w:type="pct"/>
            <w:vMerge/>
            <w:shd w:val="clear" w:color="auto" w:fill="auto"/>
          </w:tcPr>
          <w:p w14:paraId="28672BD8" w14:textId="77777777" w:rsidR="001F0960" w:rsidRPr="000640F3" w:rsidRDefault="001F0960" w:rsidP="001F0960">
            <w:pPr>
              <w:tabs>
                <w:tab w:val="right" w:pos="851"/>
              </w:tabs>
              <w:jc w:val="both"/>
              <w:rPr>
                <w:sz w:val="24"/>
                <w:szCs w:val="24"/>
              </w:rPr>
            </w:pPr>
          </w:p>
        </w:tc>
      </w:tr>
      <w:tr w:rsidR="001F0960" w:rsidRPr="000640F3" w14:paraId="78CE31A4" w14:textId="77777777" w:rsidTr="006C0313">
        <w:tc>
          <w:tcPr>
            <w:tcW w:w="232" w:type="pct"/>
            <w:vMerge/>
            <w:shd w:val="clear" w:color="auto" w:fill="auto"/>
          </w:tcPr>
          <w:p w14:paraId="26AA64FF" w14:textId="77777777" w:rsidR="001F0960" w:rsidRPr="000640F3" w:rsidRDefault="001F0960" w:rsidP="001F0960">
            <w:pPr>
              <w:tabs>
                <w:tab w:val="right" w:pos="851"/>
              </w:tabs>
              <w:jc w:val="both"/>
              <w:rPr>
                <w:sz w:val="24"/>
                <w:szCs w:val="24"/>
              </w:rPr>
            </w:pPr>
          </w:p>
        </w:tc>
        <w:tc>
          <w:tcPr>
            <w:tcW w:w="975" w:type="pct"/>
            <w:vMerge/>
            <w:shd w:val="clear" w:color="auto" w:fill="auto"/>
          </w:tcPr>
          <w:p w14:paraId="71F16153" w14:textId="77777777" w:rsidR="001F0960" w:rsidRPr="000640F3" w:rsidRDefault="001F0960" w:rsidP="001F0960">
            <w:pPr>
              <w:tabs>
                <w:tab w:val="right" w:pos="851"/>
              </w:tabs>
              <w:jc w:val="both"/>
              <w:rPr>
                <w:sz w:val="24"/>
                <w:szCs w:val="24"/>
              </w:rPr>
            </w:pPr>
          </w:p>
        </w:tc>
        <w:tc>
          <w:tcPr>
            <w:tcW w:w="451" w:type="pct"/>
            <w:vMerge/>
            <w:shd w:val="clear" w:color="auto" w:fill="auto"/>
          </w:tcPr>
          <w:p w14:paraId="542FB36C" w14:textId="77777777" w:rsidR="001F0960" w:rsidRPr="000640F3" w:rsidRDefault="001F0960" w:rsidP="001F0960">
            <w:pPr>
              <w:tabs>
                <w:tab w:val="right" w:pos="851"/>
              </w:tabs>
              <w:jc w:val="both"/>
              <w:rPr>
                <w:sz w:val="24"/>
                <w:szCs w:val="24"/>
              </w:rPr>
            </w:pPr>
          </w:p>
        </w:tc>
        <w:tc>
          <w:tcPr>
            <w:tcW w:w="501" w:type="pct"/>
            <w:shd w:val="clear" w:color="auto" w:fill="auto"/>
          </w:tcPr>
          <w:p w14:paraId="45032341" w14:textId="77777777" w:rsidR="001F0960" w:rsidRPr="000640F3" w:rsidRDefault="001F0960" w:rsidP="001F0960">
            <w:pPr>
              <w:tabs>
                <w:tab w:val="right" w:pos="851"/>
              </w:tabs>
              <w:jc w:val="both"/>
              <w:rPr>
                <w:sz w:val="24"/>
                <w:szCs w:val="24"/>
              </w:rPr>
            </w:pPr>
            <w:r w:rsidRPr="000640F3">
              <w:rPr>
                <w:sz w:val="24"/>
                <w:szCs w:val="24"/>
              </w:rPr>
              <w:t xml:space="preserve">Общая, в </w:t>
            </w:r>
            <w:proofErr w:type="spellStart"/>
            <w:r w:rsidRPr="000640F3">
              <w:rPr>
                <w:sz w:val="24"/>
                <w:szCs w:val="24"/>
              </w:rPr>
              <w:t>т.ч</w:t>
            </w:r>
            <w:proofErr w:type="spellEnd"/>
            <w:r w:rsidRPr="000640F3">
              <w:rPr>
                <w:sz w:val="24"/>
                <w:szCs w:val="24"/>
              </w:rPr>
              <w:t>.:</w:t>
            </w:r>
          </w:p>
        </w:tc>
        <w:tc>
          <w:tcPr>
            <w:tcW w:w="556" w:type="pct"/>
            <w:shd w:val="clear" w:color="auto" w:fill="auto"/>
          </w:tcPr>
          <w:p w14:paraId="246C5978" w14:textId="77777777" w:rsidR="001F0960" w:rsidRPr="000640F3" w:rsidRDefault="001F0960" w:rsidP="001F0960">
            <w:pPr>
              <w:tabs>
                <w:tab w:val="right" w:pos="851"/>
              </w:tabs>
              <w:jc w:val="both"/>
              <w:rPr>
                <w:sz w:val="24"/>
                <w:szCs w:val="24"/>
              </w:rPr>
            </w:pPr>
            <w:r w:rsidRPr="000640F3">
              <w:rPr>
                <w:sz w:val="24"/>
                <w:szCs w:val="24"/>
              </w:rPr>
              <w:t>Лекции</w:t>
            </w:r>
          </w:p>
        </w:tc>
        <w:tc>
          <w:tcPr>
            <w:tcW w:w="765" w:type="pct"/>
            <w:shd w:val="clear" w:color="auto" w:fill="auto"/>
          </w:tcPr>
          <w:p w14:paraId="03C497E2" w14:textId="593AFFF3" w:rsidR="001F0960" w:rsidRPr="000640F3" w:rsidRDefault="001F0960" w:rsidP="000C3DCD">
            <w:pPr>
              <w:tabs>
                <w:tab w:val="right" w:pos="851"/>
              </w:tabs>
              <w:jc w:val="both"/>
              <w:rPr>
                <w:sz w:val="24"/>
                <w:szCs w:val="24"/>
              </w:rPr>
            </w:pPr>
            <w:r w:rsidRPr="000640F3">
              <w:rPr>
                <w:sz w:val="22"/>
                <w:szCs w:val="22"/>
              </w:rPr>
              <w:t>Семинары, практические занятия</w:t>
            </w:r>
          </w:p>
        </w:tc>
        <w:tc>
          <w:tcPr>
            <w:tcW w:w="650" w:type="pct"/>
            <w:vMerge/>
            <w:shd w:val="clear" w:color="auto" w:fill="auto"/>
          </w:tcPr>
          <w:p w14:paraId="280371AD" w14:textId="77777777" w:rsidR="001F0960" w:rsidRPr="000640F3" w:rsidRDefault="001F0960" w:rsidP="001F0960">
            <w:pPr>
              <w:tabs>
                <w:tab w:val="right" w:pos="851"/>
              </w:tabs>
              <w:jc w:val="both"/>
              <w:rPr>
                <w:sz w:val="24"/>
                <w:szCs w:val="24"/>
              </w:rPr>
            </w:pPr>
          </w:p>
        </w:tc>
        <w:tc>
          <w:tcPr>
            <w:tcW w:w="870" w:type="pct"/>
            <w:vMerge/>
            <w:shd w:val="clear" w:color="auto" w:fill="auto"/>
          </w:tcPr>
          <w:p w14:paraId="272CB2A5" w14:textId="77777777" w:rsidR="001F0960" w:rsidRPr="000640F3" w:rsidRDefault="001F0960" w:rsidP="001F0960">
            <w:pPr>
              <w:tabs>
                <w:tab w:val="right" w:pos="851"/>
              </w:tabs>
              <w:jc w:val="both"/>
              <w:rPr>
                <w:sz w:val="24"/>
                <w:szCs w:val="24"/>
              </w:rPr>
            </w:pPr>
          </w:p>
        </w:tc>
      </w:tr>
      <w:tr w:rsidR="001F0960" w:rsidRPr="000640F3" w14:paraId="1FED516D" w14:textId="77777777" w:rsidTr="006C0313">
        <w:tc>
          <w:tcPr>
            <w:tcW w:w="232" w:type="pct"/>
            <w:shd w:val="clear" w:color="auto" w:fill="auto"/>
          </w:tcPr>
          <w:p w14:paraId="062126E0"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tcPr>
          <w:p w14:paraId="40DD23EF" w14:textId="297A01B8"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Fonts w:ascii="Times New Roman" w:hAnsi="Times New Roman" w:cs="Times New Roman"/>
                <w:color w:val="000000"/>
                <w:sz w:val="24"/>
                <w:szCs w:val="24"/>
                <w:lang w:bidi="ru-RU"/>
              </w:rPr>
              <w:t xml:space="preserve">Тема </w:t>
            </w:r>
            <w:r w:rsidR="000C3DCD" w:rsidRPr="000640F3">
              <w:rPr>
                <w:rFonts w:ascii="Times New Roman" w:hAnsi="Times New Roman" w:cs="Times New Roman"/>
                <w:color w:val="000000"/>
                <w:sz w:val="24"/>
                <w:szCs w:val="24"/>
                <w:lang w:bidi="ru-RU"/>
              </w:rPr>
              <w:t>1</w:t>
            </w:r>
            <w:r w:rsidRPr="000640F3">
              <w:rPr>
                <w:rFonts w:ascii="Times New Roman" w:hAnsi="Times New Roman" w:cs="Times New Roman"/>
                <w:color w:val="000000"/>
                <w:sz w:val="24"/>
                <w:szCs w:val="24"/>
                <w:lang w:bidi="ru-RU"/>
              </w:rPr>
              <w:t>. Таможенная процедура как инструмент государственной налоговой и таможенной политики.</w:t>
            </w:r>
          </w:p>
        </w:tc>
        <w:tc>
          <w:tcPr>
            <w:tcW w:w="451" w:type="pct"/>
            <w:shd w:val="clear" w:color="auto" w:fill="auto"/>
          </w:tcPr>
          <w:p w14:paraId="7EB86961" w14:textId="2213CAD0" w:rsidR="001F0960" w:rsidRPr="000640F3" w:rsidRDefault="00A748F7" w:rsidP="006C0313">
            <w:pPr>
              <w:tabs>
                <w:tab w:val="right" w:pos="851"/>
              </w:tabs>
              <w:rPr>
                <w:sz w:val="24"/>
                <w:szCs w:val="24"/>
              </w:rPr>
            </w:pPr>
            <w:r w:rsidRPr="000640F3">
              <w:rPr>
                <w:sz w:val="24"/>
                <w:szCs w:val="24"/>
              </w:rPr>
              <w:t>24</w:t>
            </w:r>
          </w:p>
        </w:tc>
        <w:tc>
          <w:tcPr>
            <w:tcW w:w="501" w:type="pct"/>
            <w:shd w:val="clear" w:color="auto" w:fill="auto"/>
          </w:tcPr>
          <w:p w14:paraId="03AF9B1D" w14:textId="70525856" w:rsidR="001F0960" w:rsidRPr="000640F3" w:rsidRDefault="00A748F7" w:rsidP="006C0313">
            <w:pPr>
              <w:tabs>
                <w:tab w:val="right" w:pos="851"/>
              </w:tabs>
              <w:rPr>
                <w:sz w:val="24"/>
                <w:szCs w:val="24"/>
              </w:rPr>
            </w:pPr>
            <w:r w:rsidRPr="000640F3">
              <w:rPr>
                <w:sz w:val="24"/>
                <w:szCs w:val="24"/>
              </w:rPr>
              <w:t>6</w:t>
            </w:r>
          </w:p>
        </w:tc>
        <w:tc>
          <w:tcPr>
            <w:tcW w:w="556" w:type="pct"/>
            <w:shd w:val="clear" w:color="auto" w:fill="auto"/>
          </w:tcPr>
          <w:p w14:paraId="02DE582B" w14:textId="461BC20F" w:rsidR="001F0960" w:rsidRPr="000640F3" w:rsidRDefault="00A748F7" w:rsidP="006C0313">
            <w:pPr>
              <w:tabs>
                <w:tab w:val="right" w:pos="851"/>
              </w:tabs>
              <w:rPr>
                <w:sz w:val="24"/>
                <w:szCs w:val="24"/>
              </w:rPr>
            </w:pPr>
            <w:r w:rsidRPr="000640F3">
              <w:rPr>
                <w:sz w:val="24"/>
                <w:szCs w:val="24"/>
              </w:rPr>
              <w:t>2</w:t>
            </w:r>
          </w:p>
        </w:tc>
        <w:tc>
          <w:tcPr>
            <w:tcW w:w="765" w:type="pct"/>
            <w:shd w:val="clear" w:color="auto" w:fill="auto"/>
          </w:tcPr>
          <w:p w14:paraId="26E918AE" w14:textId="5F686560" w:rsidR="001F0960" w:rsidRPr="000640F3" w:rsidRDefault="00A748F7" w:rsidP="006C0313">
            <w:pPr>
              <w:tabs>
                <w:tab w:val="right" w:pos="851"/>
              </w:tabs>
              <w:rPr>
                <w:sz w:val="24"/>
                <w:szCs w:val="24"/>
              </w:rPr>
            </w:pPr>
            <w:r w:rsidRPr="000640F3">
              <w:rPr>
                <w:sz w:val="24"/>
                <w:szCs w:val="24"/>
              </w:rPr>
              <w:t>4</w:t>
            </w:r>
          </w:p>
        </w:tc>
        <w:tc>
          <w:tcPr>
            <w:tcW w:w="650" w:type="pct"/>
            <w:shd w:val="clear" w:color="auto" w:fill="auto"/>
          </w:tcPr>
          <w:p w14:paraId="57648163" w14:textId="02E3B3BE" w:rsidR="001F0960" w:rsidRPr="000640F3" w:rsidRDefault="00A748F7" w:rsidP="006C0313">
            <w:pPr>
              <w:tabs>
                <w:tab w:val="right" w:pos="851"/>
              </w:tabs>
              <w:rPr>
                <w:sz w:val="24"/>
                <w:szCs w:val="24"/>
              </w:rPr>
            </w:pPr>
            <w:r w:rsidRPr="000640F3">
              <w:rPr>
                <w:sz w:val="24"/>
                <w:szCs w:val="24"/>
              </w:rPr>
              <w:t>18</w:t>
            </w:r>
          </w:p>
        </w:tc>
        <w:tc>
          <w:tcPr>
            <w:tcW w:w="870" w:type="pct"/>
            <w:shd w:val="clear" w:color="auto" w:fill="auto"/>
            <w:vAlign w:val="bottom"/>
          </w:tcPr>
          <w:p w14:paraId="4306A283" w14:textId="77777777" w:rsidR="001F0960" w:rsidRPr="000640F3" w:rsidRDefault="001F0960" w:rsidP="006C0313">
            <w:pPr>
              <w:pStyle w:val="21"/>
              <w:shd w:val="clear" w:color="auto" w:fill="auto"/>
              <w:spacing w:line="240" w:lineRule="auto"/>
              <w:rPr>
                <w:rStyle w:val="211pt0"/>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дискуссия на семинаре, обсуждение научных докладов</w:t>
            </w:r>
          </w:p>
          <w:p w14:paraId="45C489F5" w14:textId="3CE1F1D1" w:rsidR="006C0313" w:rsidRPr="000640F3" w:rsidRDefault="006C0313" w:rsidP="006C0313">
            <w:pPr>
              <w:pStyle w:val="21"/>
              <w:shd w:val="clear" w:color="auto" w:fill="auto"/>
              <w:spacing w:line="240" w:lineRule="auto"/>
              <w:rPr>
                <w:rFonts w:ascii="Times New Roman" w:hAnsi="Times New Roman" w:cs="Times New Roman"/>
                <w:sz w:val="24"/>
                <w:szCs w:val="24"/>
              </w:rPr>
            </w:pPr>
          </w:p>
        </w:tc>
      </w:tr>
      <w:tr w:rsidR="001F0960" w:rsidRPr="000640F3" w14:paraId="5BCCD9A0" w14:textId="77777777" w:rsidTr="006C0313">
        <w:tc>
          <w:tcPr>
            <w:tcW w:w="232" w:type="pct"/>
            <w:shd w:val="clear" w:color="auto" w:fill="auto"/>
          </w:tcPr>
          <w:p w14:paraId="6E5978C5"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vAlign w:val="center"/>
          </w:tcPr>
          <w:p w14:paraId="28B746A4" w14:textId="77777777" w:rsidR="001F0960" w:rsidRPr="000640F3" w:rsidRDefault="001F0960" w:rsidP="006C0313">
            <w:pPr>
              <w:pStyle w:val="21"/>
              <w:shd w:val="clear" w:color="auto" w:fill="auto"/>
              <w:spacing w:line="240" w:lineRule="auto"/>
              <w:rPr>
                <w:rFonts w:ascii="Times New Roman" w:hAnsi="Times New Roman" w:cs="Times New Roman"/>
                <w:color w:val="000000"/>
                <w:sz w:val="24"/>
                <w:szCs w:val="24"/>
                <w:lang w:bidi="ru-RU"/>
              </w:rPr>
            </w:pPr>
            <w:r w:rsidRPr="000640F3">
              <w:rPr>
                <w:rFonts w:ascii="Times New Roman" w:hAnsi="Times New Roman" w:cs="Times New Roman"/>
                <w:color w:val="000000"/>
                <w:sz w:val="24"/>
                <w:szCs w:val="24"/>
                <w:lang w:bidi="ru-RU"/>
              </w:rPr>
              <w:t xml:space="preserve">Тема </w:t>
            </w:r>
            <w:r w:rsidR="000C3DCD" w:rsidRPr="000640F3">
              <w:rPr>
                <w:rFonts w:ascii="Times New Roman" w:hAnsi="Times New Roman" w:cs="Times New Roman"/>
                <w:color w:val="000000"/>
                <w:sz w:val="24"/>
                <w:szCs w:val="24"/>
                <w:lang w:bidi="ru-RU"/>
              </w:rPr>
              <w:t>2</w:t>
            </w:r>
            <w:r w:rsidRPr="000640F3">
              <w:rPr>
                <w:rFonts w:ascii="Times New Roman" w:hAnsi="Times New Roman" w:cs="Times New Roman"/>
                <w:color w:val="000000"/>
                <w:sz w:val="24"/>
                <w:szCs w:val="24"/>
                <w:lang w:bidi="ru-RU"/>
              </w:rPr>
              <w:t>. «Основные» таможенные процедуры.</w:t>
            </w:r>
          </w:p>
          <w:p w14:paraId="3B0F0DB2" w14:textId="77777777" w:rsidR="006C0313" w:rsidRPr="000640F3" w:rsidRDefault="006C0313" w:rsidP="006C0313">
            <w:pPr>
              <w:pStyle w:val="21"/>
              <w:shd w:val="clear" w:color="auto" w:fill="auto"/>
              <w:spacing w:line="240" w:lineRule="auto"/>
              <w:rPr>
                <w:rFonts w:ascii="Times New Roman" w:hAnsi="Times New Roman" w:cs="Times New Roman"/>
                <w:color w:val="000000"/>
                <w:sz w:val="24"/>
                <w:szCs w:val="24"/>
                <w:lang w:bidi="ru-RU"/>
              </w:rPr>
            </w:pPr>
          </w:p>
          <w:p w14:paraId="230F1AF7" w14:textId="77777777" w:rsidR="006C0313" w:rsidRPr="000640F3" w:rsidRDefault="006C0313" w:rsidP="006C0313">
            <w:pPr>
              <w:pStyle w:val="21"/>
              <w:shd w:val="clear" w:color="auto" w:fill="auto"/>
              <w:spacing w:line="240" w:lineRule="auto"/>
              <w:rPr>
                <w:rFonts w:ascii="Times New Roman" w:hAnsi="Times New Roman" w:cs="Times New Roman"/>
                <w:color w:val="000000"/>
                <w:sz w:val="24"/>
                <w:szCs w:val="24"/>
                <w:lang w:bidi="ru-RU"/>
              </w:rPr>
            </w:pPr>
          </w:p>
          <w:p w14:paraId="797B03EA" w14:textId="1AAE12AC" w:rsidR="006C0313" w:rsidRPr="000640F3" w:rsidRDefault="006C0313" w:rsidP="006C0313">
            <w:pPr>
              <w:pStyle w:val="21"/>
              <w:shd w:val="clear" w:color="auto" w:fill="auto"/>
              <w:spacing w:line="240" w:lineRule="auto"/>
              <w:rPr>
                <w:rFonts w:ascii="Times New Roman" w:hAnsi="Times New Roman" w:cs="Times New Roman"/>
                <w:sz w:val="24"/>
                <w:szCs w:val="24"/>
              </w:rPr>
            </w:pPr>
          </w:p>
        </w:tc>
        <w:tc>
          <w:tcPr>
            <w:tcW w:w="451" w:type="pct"/>
            <w:shd w:val="clear" w:color="auto" w:fill="auto"/>
          </w:tcPr>
          <w:p w14:paraId="7F522D01" w14:textId="13700F87" w:rsidR="001F0960" w:rsidRPr="000640F3" w:rsidRDefault="00A748F7" w:rsidP="006C0313">
            <w:pPr>
              <w:tabs>
                <w:tab w:val="right" w:pos="851"/>
              </w:tabs>
              <w:rPr>
                <w:sz w:val="24"/>
                <w:szCs w:val="24"/>
              </w:rPr>
            </w:pPr>
            <w:r w:rsidRPr="000640F3">
              <w:rPr>
                <w:sz w:val="24"/>
                <w:szCs w:val="24"/>
              </w:rPr>
              <w:t>26</w:t>
            </w:r>
          </w:p>
        </w:tc>
        <w:tc>
          <w:tcPr>
            <w:tcW w:w="501" w:type="pct"/>
            <w:shd w:val="clear" w:color="auto" w:fill="auto"/>
          </w:tcPr>
          <w:p w14:paraId="0E956917" w14:textId="6C5852DE" w:rsidR="001F0960" w:rsidRPr="000640F3" w:rsidRDefault="00A748F7" w:rsidP="006C0313">
            <w:pPr>
              <w:tabs>
                <w:tab w:val="right" w:pos="851"/>
              </w:tabs>
              <w:rPr>
                <w:sz w:val="24"/>
                <w:szCs w:val="24"/>
              </w:rPr>
            </w:pPr>
            <w:r w:rsidRPr="000640F3">
              <w:rPr>
                <w:sz w:val="24"/>
                <w:szCs w:val="24"/>
              </w:rPr>
              <w:t>8</w:t>
            </w:r>
          </w:p>
        </w:tc>
        <w:tc>
          <w:tcPr>
            <w:tcW w:w="556" w:type="pct"/>
            <w:shd w:val="clear" w:color="auto" w:fill="auto"/>
          </w:tcPr>
          <w:p w14:paraId="14ED5639" w14:textId="31F0A533" w:rsidR="001F0960" w:rsidRPr="000640F3" w:rsidRDefault="00A748F7" w:rsidP="006C0313">
            <w:pPr>
              <w:tabs>
                <w:tab w:val="right" w:pos="851"/>
              </w:tabs>
              <w:rPr>
                <w:sz w:val="24"/>
                <w:szCs w:val="24"/>
              </w:rPr>
            </w:pPr>
            <w:r w:rsidRPr="000640F3">
              <w:rPr>
                <w:sz w:val="24"/>
                <w:szCs w:val="24"/>
              </w:rPr>
              <w:t>2</w:t>
            </w:r>
          </w:p>
        </w:tc>
        <w:tc>
          <w:tcPr>
            <w:tcW w:w="765" w:type="pct"/>
            <w:shd w:val="clear" w:color="auto" w:fill="auto"/>
          </w:tcPr>
          <w:p w14:paraId="70118B64" w14:textId="4305FF06" w:rsidR="001F0960" w:rsidRPr="000640F3" w:rsidRDefault="00A748F7" w:rsidP="006C0313">
            <w:pPr>
              <w:tabs>
                <w:tab w:val="right" w:pos="851"/>
              </w:tabs>
              <w:rPr>
                <w:sz w:val="24"/>
                <w:szCs w:val="24"/>
              </w:rPr>
            </w:pPr>
            <w:r w:rsidRPr="000640F3">
              <w:rPr>
                <w:sz w:val="24"/>
                <w:szCs w:val="24"/>
              </w:rPr>
              <w:t>6</w:t>
            </w:r>
          </w:p>
        </w:tc>
        <w:tc>
          <w:tcPr>
            <w:tcW w:w="650" w:type="pct"/>
            <w:shd w:val="clear" w:color="auto" w:fill="auto"/>
          </w:tcPr>
          <w:p w14:paraId="6C1D6E7E" w14:textId="74733140" w:rsidR="001F0960" w:rsidRPr="000640F3" w:rsidRDefault="00A748F7" w:rsidP="006C0313">
            <w:pPr>
              <w:tabs>
                <w:tab w:val="right" w:pos="851"/>
              </w:tabs>
              <w:rPr>
                <w:sz w:val="24"/>
                <w:szCs w:val="24"/>
              </w:rPr>
            </w:pPr>
            <w:r w:rsidRPr="000640F3">
              <w:rPr>
                <w:sz w:val="24"/>
                <w:szCs w:val="24"/>
              </w:rPr>
              <w:t>18</w:t>
            </w:r>
          </w:p>
        </w:tc>
        <w:tc>
          <w:tcPr>
            <w:tcW w:w="870" w:type="pct"/>
            <w:shd w:val="clear" w:color="auto" w:fill="auto"/>
            <w:vAlign w:val="center"/>
          </w:tcPr>
          <w:p w14:paraId="64B8F866" w14:textId="77777777" w:rsidR="001F0960" w:rsidRPr="000640F3" w:rsidRDefault="001F0960" w:rsidP="006C0313">
            <w:pPr>
              <w:pStyle w:val="21"/>
              <w:shd w:val="clear" w:color="auto" w:fill="auto"/>
              <w:spacing w:line="240" w:lineRule="auto"/>
              <w:rPr>
                <w:rStyle w:val="211pt0"/>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дискуссия на семинаре, обсуждение научных докладов</w:t>
            </w:r>
          </w:p>
          <w:p w14:paraId="4024B8A8" w14:textId="2EB4AF61" w:rsidR="0014675E" w:rsidRPr="000640F3" w:rsidRDefault="0014675E" w:rsidP="006C0313">
            <w:pPr>
              <w:pStyle w:val="21"/>
              <w:shd w:val="clear" w:color="auto" w:fill="auto"/>
              <w:spacing w:line="240" w:lineRule="auto"/>
              <w:rPr>
                <w:rFonts w:ascii="Times New Roman" w:hAnsi="Times New Roman" w:cs="Times New Roman"/>
                <w:sz w:val="24"/>
                <w:szCs w:val="24"/>
              </w:rPr>
            </w:pPr>
          </w:p>
        </w:tc>
      </w:tr>
      <w:tr w:rsidR="001F0960" w:rsidRPr="000640F3" w14:paraId="3FDA5D86" w14:textId="77777777" w:rsidTr="006C0313">
        <w:tc>
          <w:tcPr>
            <w:tcW w:w="232" w:type="pct"/>
            <w:shd w:val="clear" w:color="auto" w:fill="auto"/>
          </w:tcPr>
          <w:p w14:paraId="5CC5ABBC"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tcPr>
          <w:p w14:paraId="265A389F" w14:textId="64062332"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Fonts w:ascii="Times New Roman" w:hAnsi="Times New Roman" w:cs="Times New Roman"/>
                <w:color w:val="000000"/>
                <w:sz w:val="24"/>
                <w:szCs w:val="24"/>
                <w:lang w:bidi="ru-RU"/>
              </w:rPr>
              <w:t xml:space="preserve">Тема </w:t>
            </w:r>
            <w:r w:rsidR="000C3DCD" w:rsidRPr="000640F3">
              <w:rPr>
                <w:rFonts w:ascii="Times New Roman" w:hAnsi="Times New Roman" w:cs="Times New Roman"/>
                <w:color w:val="000000"/>
                <w:sz w:val="24"/>
                <w:szCs w:val="24"/>
                <w:lang w:bidi="ru-RU"/>
              </w:rPr>
              <w:t>3</w:t>
            </w:r>
            <w:r w:rsidRPr="000640F3">
              <w:rPr>
                <w:rFonts w:ascii="Times New Roman" w:hAnsi="Times New Roman" w:cs="Times New Roman"/>
                <w:color w:val="000000"/>
                <w:sz w:val="24"/>
                <w:szCs w:val="24"/>
                <w:lang w:bidi="ru-RU"/>
              </w:rPr>
              <w:t>. Таможенная процедура временного ввоза (допуска).</w:t>
            </w:r>
          </w:p>
        </w:tc>
        <w:tc>
          <w:tcPr>
            <w:tcW w:w="451" w:type="pct"/>
            <w:shd w:val="clear" w:color="auto" w:fill="auto"/>
          </w:tcPr>
          <w:p w14:paraId="6E3ADFC2" w14:textId="0AE6E10F" w:rsidR="001F0960" w:rsidRPr="000640F3" w:rsidRDefault="00A748F7" w:rsidP="006C0313">
            <w:pPr>
              <w:tabs>
                <w:tab w:val="right" w:pos="851"/>
              </w:tabs>
              <w:rPr>
                <w:sz w:val="24"/>
                <w:szCs w:val="24"/>
              </w:rPr>
            </w:pPr>
            <w:r w:rsidRPr="000640F3">
              <w:rPr>
                <w:sz w:val="24"/>
                <w:szCs w:val="24"/>
              </w:rPr>
              <w:t>24</w:t>
            </w:r>
          </w:p>
        </w:tc>
        <w:tc>
          <w:tcPr>
            <w:tcW w:w="501" w:type="pct"/>
            <w:shd w:val="clear" w:color="auto" w:fill="auto"/>
          </w:tcPr>
          <w:p w14:paraId="63A717ED" w14:textId="4D1071B4" w:rsidR="001F0960" w:rsidRPr="000640F3" w:rsidRDefault="00A748F7" w:rsidP="006C0313">
            <w:pPr>
              <w:tabs>
                <w:tab w:val="right" w:pos="851"/>
              </w:tabs>
              <w:rPr>
                <w:sz w:val="24"/>
                <w:szCs w:val="24"/>
              </w:rPr>
            </w:pPr>
            <w:r w:rsidRPr="000640F3">
              <w:rPr>
                <w:sz w:val="24"/>
                <w:szCs w:val="24"/>
              </w:rPr>
              <w:t>6</w:t>
            </w:r>
          </w:p>
        </w:tc>
        <w:tc>
          <w:tcPr>
            <w:tcW w:w="556" w:type="pct"/>
            <w:shd w:val="clear" w:color="auto" w:fill="auto"/>
          </w:tcPr>
          <w:p w14:paraId="1C4DC215" w14:textId="77FE50A5" w:rsidR="001F0960" w:rsidRPr="000640F3" w:rsidRDefault="00A748F7" w:rsidP="006C0313">
            <w:pPr>
              <w:tabs>
                <w:tab w:val="right" w:pos="851"/>
              </w:tabs>
              <w:rPr>
                <w:sz w:val="24"/>
                <w:szCs w:val="24"/>
              </w:rPr>
            </w:pPr>
            <w:r w:rsidRPr="000640F3">
              <w:rPr>
                <w:sz w:val="24"/>
                <w:szCs w:val="24"/>
              </w:rPr>
              <w:t>2</w:t>
            </w:r>
          </w:p>
        </w:tc>
        <w:tc>
          <w:tcPr>
            <w:tcW w:w="765" w:type="pct"/>
            <w:shd w:val="clear" w:color="auto" w:fill="auto"/>
          </w:tcPr>
          <w:p w14:paraId="6E1B5114" w14:textId="58155947" w:rsidR="001F0960" w:rsidRPr="000640F3" w:rsidRDefault="00A748F7" w:rsidP="006C0313">
            <w:pPr>
              <w:tabs>
                <w:tab w:val="right" w:pos="851"/>
              </w:tabs>
              <w:rPr>
                <w:sz w:val="24"/>
                <w:szCs w:val="24"/>
              </w:rPr>
            </w:pPr>
            <w:r w:rsidRPr="000640F3">
              <w:rPr>
                <w:sz w:val="24"/>
                <w:szCs w:val="24"/>
              </w:rPr>
              <w:t>4</w:t>
            </w:r>
          </w:p>
        </w:tc>
        <w:tc>
          <w:tcPr>
            <w:tcW w:w="650" w:type="pct"/>
            <w:shd w:val="clear" w:color="auto" w:fill="auto"/>
          </w:tcPr>
          <w:p w14:paraId="290267F9" w14:textId="02354B0F" w:rsidR="001F0960" w:rsidRPr="000640F3" w:rsidRDefault="00A748F7" w:rsidP="006C0313">
            <w:pPr>
              <w:tabs>
                <w:tab w:val="right" w:pos="851"/>
              </w:tabs>
              <w:rPr>
                <w:sz w:val="24"/>
                <w:szCs w:val="24"/>
              </w:rPr>
            </w:pPr>
            <w:r w:rsidRPr="000640F3">
              <w:rPr>
                <w:sz w:val="24"/>
                <w:szCs w:val="24"/>
              </w:rPr>
              <w:t>18</w:t>
            </w:r>
          </w:p>
        </w:tc>
        <w:tc>
          <w:tcPr>
            <w:tcW w:w="870" w:type="pct"/>
            <w:shd w:val="clear" w:color="auto" w:fill="auto"/>
            <w:vAlign w:val="bottom"/>
          </w:tcPr>
          <w:p w14:paraId="5C5B9119" w14:textId="77777777"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дискуссия на семинаре, обсуждение научных докладов, решение ситуационных задач</w:t>
            </w:r>
          </w:p>
        </w:tc>
      </w:tr>
      <w:tr w:rsidR="001F0960" w:rsidRPr="000640F3" w14:paraId="12CF32AB" w14:textId="77777777" w:rsidTr="006C0313">
        <w:tc>
          <w:tcPr>
            <w:tcW w:w="232" w:type="pct"/>
            <w:shd w:val="clear" w:color="auto" w:fill="auto"/>
          </w:tcPr>
          <w:p w14:paraId="3742B7AB" w14:textId="77777777" w:rsidR="001F0960" w:rsidRPr="000640F3" w:rsidRDefault="001F0960" w:rsidP="001F0960">
            <w:pPr>
              <w:pStyle w:val="a6"/>
              <w:numPr>
                <w:ilvl w:val="0"/>
                <w:numId w:val="6"/>
              </w:numPr>
              <w:tabs>
                <w:tab w:val="right" w:pos="851"/>
              </w:tabs>
              <w:ind w:left="0" w:firstLine="0"/>
              <w:jc w:val="both"/>
              <w:rPr>
                <w:sz w:val="24"/>
                <w:szCs w:val="24"/>
              </w:rPr>
            </w:pPr>
          </w:p>
        </w:tc>
        <w:tc>
          <w:tcPr>
            <w:tcW w:w="975" w:type="pct"/>
            <w:shd w:val="clear" w:color="auto" w:fill="auto"/>
            <w:vAlign w:val="bottom"/>
          </w:tcPr>
          <w:p w14:paraId="158CFABC" w14:textId="6A4607D5"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Fonts w:ascii="Times New Roman" w:hAnsi="Times New Roman" w:cs="Times New Roman"/>
                <w:color w:val="000000"/>
                <w:sz w:val="24"/>
                <w:szCs w:val="24"/>
                <w:lang w:bidi="ru-RU"/>
              </w:rPr>
              <w:t xml:space="preserve">Тема </w:t>
            </w:r>
            <w:r w:rsidR="000C3DCD" w:rsidRPr="000640F3">
              <w:rPr>
                <w:rFonts w:ascii="Times New Roman" w:hAnsi="Times New Roman" w:cs="Times New Roman"/>
                <w:color w:val="000000"/>
                <w:sz w:val="24"/>
                <w:szCs w:val="24"/>
                <w:lang w:bidi="ru-RU"/>
              </w:rPr>
              <w:t>4</w:t>
            </w:r>
            <w:r w:rsidRPr="000640F3">
              <w:rPr>
                <w:rFonts w:ascii="Times New Roman" w:hAnsi="Times New Roman" w:cs="Times New Roman"/>
                <w:color w:val="000000"/>
                <w:sz w:val="24"/>
                <w:szCs w:val="24"/>
                <w:lang w:bidi="ru-RU"/>
              </w:rPr>
              <w:t xml:space="preserve"> Таможенные процедуры, связанные с переработкой товаров.</w:t>
            </w:r>
          </w:p>
        </w:tc>
        <w:tc>
          <w:tcPr>
            <w:tcW w:w="451" w:type="pct"/>
            <w:shd w:val="clear" w:color="auto" w:fill="auto"/>
          </w:tcPr>
          <w:p w14:paraId="5C7BA914" w14:textId="08B1B700" w:rsidR="001F0960" w:rsidRPr="000640F3" w:rsidRDefault="00A748F7" w:rsidP="006C0313">
            <w:pPr>
              <w:tabs>
                <w:tab w:val="right" w:pos="851"/>
              </w:tabs>
              <w:rPr>
                <w:sz w:val="24"/>
                <w:szCs w:val="24"/>
              </w:rPr>
            </w:pPr>
            <w:r w:rsidRPr="000640F3">
              <w:rPr>
                <w:sz w:val="24"/>
                <w:szCs w:val="24"/>
              </w:rPr>
              <w:t>24</w:t>
            </w:r>
          </w:p>
        </w:tc>
        <w:tc>
          <w:tcPr>
            <w:tcW w:w="501" w:type="pct"/>
            <w:shd w:val="clear" w:color="auto" w:fill="auto"/>
          </w:tcPr>
          <w:p w14:paraId="0F12599B" w14:textId="5654A7AF" w:rsidR="001F0960" w:rsidRPr="000640F3" w:rsidRDefault="00A748F7" w:rsidP="006C0313">
            <w:pPr>
              <w:tabs>
                <w:tab w:val="right" w:pos="851"/>
              </w:tabs>
              <w:rPr>
                <w:sz w:val="24"/>
                <w:szCs w:val="24"/>
              </w:rPr>
            </w:pPr>
            <w:r w:rsidRPr="000640F3">
              <w:rPr>
                <w:sz w:val="24"/>
                <w:szCs w:val="24"/>
              </w:rPr>
              <w:t>6</w:t>
            </w:r>
          </w:p>
        </w:tc>
        <w:tc>
          <w:tcPr>
            <w:tcW w:w="556" w:type="pct"/>
            <w:shd w:val="clear" w:color="auto" w:fill="auto"/>
          </w:tcPr>
          <w:p w14:paraId="4E045404" w14:textId="7268AFD7" w:rsidR="001F0960" w:rsidRPr="000640F3" w:rsidRDefault="00A748F7" w:rsidP="006C0313">
            <w:pPr>
              <w:tabs>
                <w:tab w:val="right" w:pos="851"/>
              </w:tabs>
              <w:rPr>
                <w:sz w:val="24"/>
                <w:szCs w:val="24"/>
              </w:rPr>
            </w:pPr>
            <w:r w:rsidRPr="000640F3">
              <w:rPr>
                <w:sz w:val="24"/>
                <w:szCs w:val="24"/>
              </w:rPr>
              <w:t>2</w:t>
            </w:r>
          </w:p>
        </w:tc>
        <w:tc>
          <w:tcPr>
            <w:tcW w:w="765" w:type="pct"/>
            <w:shd w:val="clear" w:color="auto" w:fill="auto"/>
          </w:tcPr>
          <w:p w14:paraId="17180CF3" w14:textId="460ED94D" w:rsidR="001F0960" w:rsidRPr="000640F3" w:rsidRDefault="00A748F7" w:rsidP="006C0313">
            <w:pPr>
              <w:tabs>
                <w:tab w:val="right" w:pos="851"/>
              </w:tabs>
              <w:rPr>
                <w:sz w:val="24"/>
                <w:szCs w:val="24"/>
              </w:rPr>
            </w:pPr>
            <w:r w:rsidRPr="000640F3">
              <w:rPr>
                <w:sz w:val="24"/>
                <w:szCs w:val="24"/>
              </w:rPr>
              <w:t>4</w:t>
            </w:r>
          </w:p>
        </w:tc>
        <w:tc>
          <w:tcPr>
            <w:tcW w:w="650" w:type="pct"/>
            <w:shd w:val="clear" w:color="auto" w:fill="auto"/>
          </w:tcPr>
          <w:p w14:paraId="10B5848C" w14:textId="518D2ABB" w:rsidR="001F0960" w:rsidRPr="000640F3" w:rsidRDefault="00A748F7" w:rsidP="006C0313">
            <w:pPr>
              <w:tabs>
                <w:tab w:val="right" w:pos="851"/>
              </w:tabs>
              <w:rPr>
                <w:sz w:val="24"/>
                <w:szCs w:val="24"/>
              </w:rPr>
            </w:pPr>
            <w:r w:rsidRPr="000640F3">
              <w:rPr>
                <w:sz w:val="24"/>
                <w:szCs w:val="24"/>
              </w:rPr>
              <w:t>18</w:t>
            </w:r>
          </w:p>
        </w:tc>
        <w:tc>
          <w:tcPr>
            <w:tcW w:w="870" w:type="pct"/>
            <w:shd w:val="clear" w:color="auto" w:fill="auto"/>
          </w:tcPr>
          <w:p w14:paraId="1EAAA02A" w14:textId="77777777"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обсуждение научных докладов</w:t>
            </w:r>
          </w:p>
        </w:tc>
      </w:tr>
      <w:tr w:rsidR="001F0960" w:rsidRPr="000640F3" w14:paraId="54FC2CAC" w14:textId="77777777" w:rsidTr="006C0313">
        <w:trPr>
          <w:trHeight w:val="957"/>
        </w:trPr>
        <w:tc>
          <w:tcPr>
            <w:tcW w:w="232" w:type="pct"/>
            <w:shd w:val="clear" w:color="auto" w:fill="auto"/>
          </w:tcPr>
          <w:p w14:paraId="31D78192" w14:textId="4C1E93EF" w:rsidR="001F0960" w:rsidRPr="000640F3" w:rsidRDefault="000C3DCD" w:rsidP="001F0960">
            <w:pPr>
              <w:tabs>
                <w:tab w:val="right" w:pos="851"/>
              </w:tabs>
              <w:jc w:val="both"/>
              <w:rPr>
                <w:sz w:val="24"/>
                <w:szCs w:val="24"/>
              </w:rPr>
            </w:pPr>
            <w:r w:rsidRPr="000640F3">
              <w:rPr>
                <w:sz w:val="24"/>
                <w:szCs w:val="24"/>
              </w:rPr>
              <w:t>5.</w:t>
            </w:r>
          </w:p>
        </w:tc>
        <w:tc>
          <w:tcPr>
            <w:tcW w:w="975" w:type="pct"/>
            <w:shd w:val="clear" w:color="auto" w:fill="auto"/>
            <w:vAlign w:val="bottom"/>
          </w:tcPr>
          <w:p w14:paraId="33928167" w14:textId="4DE32AFC"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Fonts w:ascii="Times New Roman" w:hAnsi="Times New Roman" w:cs="Times New Roman"/>
                <w:color w:val="000000"/>
                <w:sz w:val="24"/>
                <w:szCs w:val="24"/>
                <w:lang w:bidi="ru-RU"/>
              </w:rPr>
              <w:t xml:space="preserve">Тема </w:t>
            </w:r>
            <w:r w:rsidR="000C3DCD" w:rsidRPr="000640F3">
              <w:rPr>
                <w:rFonts w:ascii="Times New Roman" w:hAnsi="Times New Roman" w:cs="Times New Roman"/>
                <w:color w:val="000000"/>
                <w:sz w:val="24"/>
                <w:szCs w:val="24"/>
                <w:lang w:bidi="ru-RU"/>
              </w:rPr>
              <w:t>5</w:t>
            </w:r>
            <w:r w:rsidRPr="000640F3">
              <w:rPr>
                <w:rFonts w:ascii="Times New Roman" w:hAnsi="Times New Roman" w:cs="Times New Roman"/>
                <w:color w:val="000000"/>
                <w:sz w:val="24"/>
                <w:szCs w:val="24"/>
                <w:lang w:bidi="ru-RU"/>
              </w:rPr>
              <w:t>. Таможенные процедуры свободной таможенной зоны, свободного склада и таможенного склада.</w:t>
            </w:r>
          </w:p>
        </w:tc>
        <w:tc>
          <w:tcPr>
            <w:tcW w:w="451" w:type="pct"/>
            <w:shd w:val="clear" w:color="auto" w:fill="auto"/>
          </w:tcPr>
          <w:p w14:paraId="167B0B36" w14:textId="60D25CEC" w:rsidR="001F0960" w:rsidRPr="000640F3" w:rsidRDefault="00A748F7" w:rsidP="006C0313">
            <w:pPr>
              <w:tabs>
                <w:tab w:val="right" w:pos="851"/>
              </w:tabs>
              <w:rPr>
                <w:sz w:val="24"/>
                <w:szCs w:val="24"/>
              </w:rPr>
            </w:pPr>
            <w:r w:rsidRPr="000640F3">
              <w:rPr>
                <w:sz w:val="24"/>
                <w:szCs w:val="24"/>
              </w:rPr>
              <w:t>26</w:t>
            </w:r>
          </w:p>
        </w:tc>
        <w:tc>
          <w:tcPr>
            <w:tcW w:w="501" w:type="pct"/>
            <w:shd w:val="clear" w:color="auto" w:fill="auto"/>
          </w:tcPr>
          <w:p w14:paraId="0969D257" w14:textId="24C626FC" w:rsidR="001F0960" w:rsidRPr="000640F3" w:rsidRDefault="00A748F7" w:rsidP="006C0313">
            <w:pPr>
              <w:tabs>
                <w:tab w:val="right" w:pos="851"/>
              </w:tabs>
              <w:rPr>
                <w:sz w:val="24"/>
                <w:szCs w:val="24"/>
              </w:rPr>
            </w:pPr>
            <w:r w:rsidRPr="000640F3">
              <w:rPr>
                <w:sz w:val="24"/>
                <w:szCs w:val="24"/>
              </w:rPr>
              <w:t>8</w:t>
            </w:r>
          </w:p>
        </w:tc>
        <w:tc>
          <w:tcPr>
            <w:tcW w:w="556" w:type="pct"/>
            <w:shd w:val="clear" w:color="auto" w:fill="auto"/>
          </w:tcPr>
          <w:p w14:paraId="3BB6FE2A" w14:textId="352ECC82" w:rsidR="001F0960" w:rsidRPr="000640F3" w:rsidRDefault="00A748F7" w:rsidP="006C0313">
            <w:pPr>
              <w:tabs>
                <w:tab w:val="right" w:pos="851"/>
              </w:tabs>
              <w:rPr>
                <w:sz w:val="24"/>
                <w:szCs w:val="24"/>
              </w:rPr>
            </w:pPr>
            <w:r w:rsidRPr="000640F3">
              <w:rPr>
                <w:sz w:val="24"/>
                <w:szCs w:val="24"/>
              </w:rPr>
              <w:t>2</w:t>
            </w:r>
          </w:p>
        </w:tc>
        <w:tc>
          <w:tcPr>
            <w:tcW w:w="765" w:type="pct"/>
            <w:shd w:val="clear" w:color="auto" w:fill="auto"/>
          </w:tcPr>
          <w:p w14:paraId="764171B0" w14:textId="42B33703" w:rsidR="001F0960" w:rsidRPr="000640F3" w:rsidRDefault="00A748F7" w:rsidP="006C0313">
            <w:pPr>
              <w:tabs>
                <w:tab w:val="right" w:pos="851"/>
              </w:tabs>
              <w:rPr>
                <w:sz w:val="24"/>
                <w:szCs w:val="24"/>
              </w:rPr>
            </w:pPr>
            <w:r w:rsidRPr="000640F3">
              <w:rPr>
                <w:sz w:val="24"/>
                <w:szCs w:val="24"/>
              </w:rPr>
              <w:t>6</w:t>
            </w:r>
          </w:p>
        </w:tc>
        <w:tc>
          <w:tcPr>
            <w:tcW w:w="650" w:type="pct"/>
            <w:shd w:val="clear" w:color="auto" w:fill="auto"/>
          </w:tcPr>
          <w:p w14:paraId="47B36460" w14:textId="2FAD2F30" w:rsidR="001F0960" w:rsidRPr="000640F3" w:rsidRDefault="00A748F7" w:rsidP="006C0313">
            <w:pPr>
              <w:tabs>
                <w:tab w:val="right" w:pos="851"/>
              </w:tabs>
              <w:rPr>
                <w:sz w:val="24"/>
                <w:szCs w:val="24"/>
              </w:rPr>
            </w:pPr>
            <w:r w:rsidRPr="000640F3">
              <w:rPr>
                <w:sz w:val="24"/>
                <w:szCs w:val="24"/>
              </w:rPr>
              <w:t>18</w:t>
            </w:r>
          </w:p>
        </w:tc>
        <w:tc>
          <w:tcPr>
            <w:tcW w:w="870" w:type="pct"/>
            <w:shd w:val="clear" w:color="auto" w:fill="auto"/>
            <w:vAlign w:val="bottom"/>
          </w:tcPr>
          <w:p w14:paraId="481E7F08" w14:textId="77777777"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обсуждение научных докладов</w:t>
            </w:r>
          </w:p>
        </w:tc>
      </w:tr>
      <w:tr w:rsidR="001F0960" w:rsidRPr="000640F3" w14:paraId="5742905A" w14:textId="77777777" w:rsidTr="006C0313">
        <w:tc>
          <w:tcPr>
            <w:tcW w:w="232" w:type="pct"/>
            <w:shd w:val="clear" w:color="auto" w:fill="auto"/>
          </w:tcPr>
          <w:p w14:paraId="694AA95C" w14:textId="22572831" w:rsidR="001F0960" w:rsidRPr="000640F3" w:rsidRDefault="000C3DCD" w:rsidP="001F0960">
            <w:pPr>
              <w:tabs>
                <w:tab w:val="right" w:pos="851"/>
              </w:tabs>
              <w:jc w:val="both"/>
              <w:rPr>
                <w:sz w:val="24"/>
                <w:szCs w:val="24"/>
              </w:rPr>
            </w:pPr>
            <w:r w:rsidRPr="000640F3">
              <w:rPr>
                <w:sz w:val="24"/>
                <w:szCs w:val="24"/>
              </w:rPr>
              <w:t>6.</w:t>
            </w:r>
          </w:p>
        </w:tc>
        <w:tc>
          <w:tcPr>
            <w:tcW w:w="975" w:type="pct"/>
            <w:shd w:val="clear" w:color="auto" w:fill="auto"/>
            <w:vAlign w:val="bottom"/>
          </w:tcPr>
          <w:p w14:paraId="70501752" w14:textId="7517F964"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Fonts w:ascii="Times New Roman" w:hAnsi="Times New Roman" w:cs="Times New Roman"/>
                <w:color w:val="000000"/>
                <w:sz w:val="24"/>
                <w:szCs w:val="24"/>
                <w:lang w:bidi="ru-RU"/>
              </w:rPr>
              <w:t xml:space="preserve">Тема </w:t>
            </w:r>
            <w:r w:rsidR="000C3DCD" w:rsidRPr="000640F3">
              <w:rPr>
                <w:rFonts w:ascii="Times New Roman" w:hAnsi="Times New Roman" w:cs="Times New Roman"/>
                <w:color w:val="000000"/>
                <w:sz w:val="24"/>
                <w:szCs w:val="24"/>
                <w:lang w:bidi="ru-RU"/>
              </w:rPr>
              <w:t>6</w:t>
            </w:r>
            <w:r w:rsidRPr="000640F3">
              <w:rPr>
                <w:rFonts w:ascii="Times New Roman" w:hAnsi="Times New Roman" w:cs="Times New Roman"/>
                <w:color w:val="000000"/>
                <w:sz w:val="24"/>
                <w:szCs w:val="24"/>
                <w:lang w:bidi="ru-RU"/>
              </w:rPr>
              <w:t>. Иные таможенные процедуры, под которые помещаются товары.</w:t>
            </w:r>
          </w:p>
        </w:tc>
        <w:tc>
          <w:tcPr>
            <w:tcW w:w="451" w:type="pct"/>
            <w:shd w:val="clear" w:color="auto" w:fill="auto"/>
          </w:tcPr>
          <w:p w14:paraId="4B9B8A04" w14:textId="0143BF9A" w:rsidR="001F0960" w:rsidRPr="000640F3" w:rsidRDefault="00A748F7" w:rsidP="006C0313">
            <w:pPr>
              <w:tabs>
                <w:tab w:val="right" w:pos="851"/>
              </w:tabs>
              <w:rPr>
                <w:sz w:val="24"/>
                <w:szCs w:val="24"/>
              </w:rPr>
            </w:pPr>
            <w:r w:rsidRPr="000640F3">
              <w:rPr>
                <w:sz w:val="24"/>
                <w:szCs w:val="24"/>
              </w:rPr>
              <w:t>20</w:t>
            </w:r>
          </w:p>
        </w:tc>
        <w:tc>
          <w:tcPr>
            <w:tcW w:w="501" w:type="pct"/>
            <w:shd w:val="clear" w:color="auto" w:fill="auto"/>
          </w:tcPr>
          <w:p w14:paraId="290AA494" w14:textId="49D170DD" w:rsidR="001F0960" w:rsidRPr="000640F3" w:rsidRDefault="00A748F7" w:rsidP="006C0313">
            <w:pPr>
              <w:tabs>
                <w:tab w:val="right" w:pos="851"/>
              </w:tabs>
              <w:rPr>
                <w:sz w:val="24"/>
                <w:szCs w:val="24"/>
              </w:rPr>
            </w:pPr>
            <w:r w:rsidRPr="000640F3">
              <w:rPr>
                <w:sz w:val="24"/>
                <w:szCs w:val="24"/>
              </w:rPr>
              <w:t>6</w:t>
            </w:r>
          </w:p>
        </w:tc>
        <w:tc>
          <w:tcPr>
            <w:tcW w:w="556" w:type="pct"/>
            <w:shd w:val="clear" w:color="auto" w:fill="auto"/>
          </w:tcPr>
          <w:p w14:paraId="1858958A" w14:textId="4FF44BC2" w:rsidR="001F0960" w:rsidRPr="000640F3" w:rsidRDefault="00A748F7" w:rsidP="006C0313">
            <w:pPr>
              <w:tabs>
                <w:tab w:val="right" w:pos="851"/>
              </w:tabs>
              <w:rPr>
                <w:sz w:val="24"/>
                <w:szCs w:val="24"/>
              </w:rPr>
            </w:pPr>
            <w:r w:rsidRPr="000640F3">
              <w:rPr>
                <w:sz w:val="24"/>
                <w:szCs w:val="24"/>
              </w:rPr>
              <w:t>0</w:t>
            </w:r>
          </w:p>
        </w:tc>
        <w:tc>
          <w:tcPr>
            <w:tcW w:w="765" w:type="pct"/>
            <w:shd w:val="clear" w:color="auto" w:fill="auto"/>
          </w:tcPr>
          <w:p w14:paraId="196D8575" w14:textId="6A0B2D30" w:rsidR="001F0960" w:rsidRPr="000640F3" w:rsidRDefault="00A748F7" w:rsidP="006C0313">
            <w:pPr>
              <w:tabs>
                <w:tab w:val="right" w:pos="851"/>
              </w:tabs>
              <w:rPr>
                <w:sz w:val="24"/>
                <w:szCs w:val="24"/>
              </w:rPr>
            </w:pPr>
            <w:r w:rsidRPr="000640F3">
              <w:rPr>
                <w:sz w:val="24"/>
                <w:szCs w:val="24"/>
              </w:rPr>
              <w:t>6</w:t>
            </w:r>
          </w:p>
        </w:tc>
        <w:tc>
          <w:tcPr>
            <w:tcW w:w="650" w:type="pct"/>
            <w:shd w:val="clear" w:color="auto" w:fill="auto"/>
          </w:tcPr>
          <w:p w14:paraId="19A5A76F" w14:textId="21F81A75" w:rsidR="001F0960" w:rsidRPr="000640F3" w:rsidRDefault="00A748F7" w:rsidP="006C0313">
            <w:pPr>
              <w:tabs>
                <w:tab w:val="right" w:pos="851"/>
              </w:tabs>
              <w:rPr>
                <w:sz w:val="24"/>
                <w:szCs w:val="24"/>
              </w:rPr>
            </w:pPr>
            <w:r w:rsidRPr="000640F3">
              <w:rPr>
                <w:sz w:val="24"/>
                <w:szCs w:val="24"/>
              </w:rPr>
              <w:t>14</w:t>
            </w:r>
          </w:p>
        </w:tc>
        <w:tc>
          <w:tcPr>
            <w:tcW w:w="870" w:type="pct"/>
            <w:shd w:val="clear" w:color="auto" w:fill="auto"/>
            <w:vAlign w:val="bottom"/>
          </w:tcPr>
          <w:p w14:paraId="0314FD35" w14:textId="77777777" w:rsidR="001F0960" w:rsidRPr="000640F3" w:rsidRDefault="001F0960" w:rsidP="006C0313">
            <w:pPr>
              <w:pStyle w:val="21"/>
              <w:shd w:val="clear" w:color="auto" w:fill="auto"/>
              <w:spacing w:line="240" w:lineRule="auto"/>
              <w:rPr>
                <w:rFonts w:ascii="Times New Roman" w:hAnsi="Times New Roman" w:cs="Times New Roman"/>
                <w:sz w:val="24"/>
                <w:szCs w:val="24"/>
              </w:rPr>
            </w:pPr>
            <w:r w:rsidRPr="000640F3">
              <w:rPr>
                <w:rStyle w:val="211pt0"/>
                <w:rFonts w:ascii="Times New Roman" w:hAnsi="Times New Roman" w:cs="Times New Roman"/>
                <w:sz w:val="24"/>
                <w:szCs w:val="24"/>
              </w:rPr>
              <w:t>Опрос, тестирование, обсуждение научных докладов</w:t>
            </w:r>
          </w:p>
        </w:tc>
      </w:tr>
      <w:tr w:rsidR="001F0960" w:rsidRPr="000640F3" w14:paraId="4FB36AE7" w14:textId="77777777" w:rsidTr="006C0313">
        <w:tc>
          <w:tcPr>
            <w:tcW w:w="232" w:type="pct"/>
            <w:shd w:val="clear" w:color="auto" w:fill="auto"/>
          </w:tcPr>
          <w:p w14:paraId="2FA8AC15" w14:textId="77777777" w:rsidR="001F0960" w:rsidRPr="000640F3" w:rsidRDefault="001F0960" w:rsidP="001F0960">
            <w:pPr>
              <w:tabs>
                <w:tab w:val="right" w:pos="851"/>
              </w:tabs>
              <w:jc w:val="both"/>
              <w:rPr>
                <w:sz w:val="24"/>
                <w:szCs w:val="24"/>
              </w:rPr>
            </w:pPr>
          </w:p>
        </w:tc>
        <w:tc>
          <w:tcPr>
            <w:tcW w:w="975" w:type="pct"/>
            <w:shd w:val="clear" w:color="auto" w:fill="auto"/>
          </w:tcPr>
          <w:p w14:paraId="74DE74DF" w14:textId="77777777" w:rsidR="001F0960" w:rsidRPr="000640F3" w:rsidRDefault="001F0960" w:rsidP="006C0313">
            <w:pPr>
              <w:shd w:val="clear" w:color="auto" w:fill="FFFFFF"/>
              <w:tabs>
                <w:tab w:val="right" w:pos="851"/>
              </w:tabs>
              <w:rPr>
                <w:sz w:val="24"/>
                <w:szCs w:val="24"/>
              </w:rPr>
            </w:pPr>
            <w:r w:rsidRPr="000640F3">
              <w:rPr>
                <w:sz w:val="24"/>
                <w:szCs w:val="24"/>
              </w:rPr>
              <w:t xml:space="preserve">В целом по дисциплине </w:t>
            </w:r>
          </w:p>
        </w:tc>
        <w:tc>
          <w:tcPr>
            <w:tcW w:w="451" w:type="pct"/>
            <w:shd w:val="clear" w:color="auto" w:fill="auto"/>
          </w:tcPr>
          <w:p w14:paraId="153687A6" w14:textId="31C993E8" w:rsidR="001F0960" w:rsidRPr="000640F3" w:rsidRDefault="00A748F7" w:rsidP="006C0313">
            <w:pPr>
              <w:tabs>
                <w:tab w:val="right" w:pos="851"/>
              </w:tabs>
              <w:rPr>
                <w:sz w:val="24"/>
                <w:szCs w:val="24"/>
              </w:rPr>
            </w:pPr>
            <w:r w:rsidRPr="000640F3">
              <w:rPr>
                <w:sz w:val="24"/>
                <w:szCs w:val="24"/>
              </w:rPr>
              <w:t>144</w:t>
            </w:r>
          </w:p>
        </w:tc>
        <w:tc>
          <w:tcPr>
            <w:tcW w:w="501" w:type="pct"/>
            <w:shd w:val="clear" w:color="auto" w:fill="auto"/>
          </w:tcPr>
          <w:p w14:paraId="67FEAFDD" w14:textId="1D3BEF3E" w:rsidR="001F0960" w:rsidRPr="000640F3" w:rsidRDefault="00A748F7" w:rsidP="006C0313">
            <w:pPr>
              <w:tabs>
                <w:tab w:val="right" w:pos="851"/>
              </w:tabs>
              <w:rPr>
                <w:sz w:val="24"/>
                <w:szCs w:val="24"/>
              </w:rPr>
            </w:pPr>
            <w:r w:rsidRPr="000640F3">
              <w:rPr>
                <w:sz w:val="24"/>
                <w:szCs w:val="24"/>
              </w:rPr>
              <w:t>40</w:t>
            </w:r>
          </w:p>
        </w:tc>
        <w:tc>
          <w:tcPr>
            <w:tcW w:w="556" w:type="pct"/>
            <w:shd w:val="clear" w:color="auto" w:fill="auto"/>
          </w:tcPr>
          <w:p w14:paraId="30AD92D8" w14:textId="1F55EDB3" w:rsidR="001F0960" w:rsidRPr="000640F3" w:rsidRDefault="00A748F7" w:rsidP="006C0313">
            <w:pPr>
              <w:tabs>
                <w:tab w:val="right" w:pos="851"/>
              </w:tabs>
              <w:rPr>
                <w:sz w:val="24"/>
                <w:szCs w:val="24"/>
              </w:rPr>
            </w:pPr>
            <w:r w:rsidRPr="000640F3">
              <w:rPr>
                <w:sz w:val="24"/>
                <w:szCs w:val="24"/>
              </w:rPr>
              <w:t>10</w:t>
            </w:r>
          </w:p>
        </w:tc>
        <w:tc>
          <w:tcPr>
            <w:tcW w:w="765" w:type="pct"/>
            <w:shd w:val="clear" w:color="auto" w:fill="auto"/>
          </w:tcPr>
          <w:p w14:paraId="0DE72EFB" w14:textId="3E8CAD24" w:rsidR="001F0960" w:rsidRPr="000640F3" w:rsidRDefault="00A748F7" w:rsidP="006C0313">
            <w:pPr>
              <w:tabs>
                <w:tab w:val="right" w:pos="851"/>
              </w:tabs>
              <w:rPr>
                <w:sz w:val="24"/>
                <w:szCs w:val="24"/>
              </w:rPr>
            </w:pPr>
            <w:r w:rsidRPr="000640F3">
              <w:rPr>
                <w:sz w:val="24"/>
                <w:szCs w:val="24"/>
              </w:rPr>
              <w:t>30</w:t>
            </w:r>
          </w:p>
        </w:tc>
        <w:tc>
          <w:tcPr>
            <w:tcW w:w="650" w:type="pct"/>
            <w:shd w:val="clear" w:color="auto" w:fill="auto"/>
          </w:tcPr>
          <w:p w14:paraId="790203BC" w14:textId="35DB1200" w:rsidR="001F0960" w:rsidRPr="000640F3" w:rsidRDefault="00A748F7" w:rsidP="006C0313">
            <w:pPr>
              <w:tabs>
                <w:tab w:val="right" w:pos="851"/>
              </w:tabs>
              <w:rPr>
                <w:sz w:val="24"/>
                <w:szCs w:val="24"/>
              </w:rPr>
            </w:pPr>
            <w:r w:rsidRPr="000640F3">
              <w:rPr>
                <w:sz w:val="24"/>
                <w:szCs w:val="24"/>
              </w:rPr>
              <w:t>104</w:t>
            </w:r>
          </w:p>
        </w:tc>
        <w:tc>
          <w:tcPr>
            <w:tcW w:w="870" w:type="pct"/>
            <w:shd w:val="clear" w:color="auto" w:fill="auto"/>
          </w:tcPr>
          <w:p w14:paraId="5D56381C" w14:textId="750A9380" w:rsidR="001F0960" w:rsidRPr="000640F3" w:rsidRDefault="00A748F7" w:rsidP="006C0313">
            <w:pPr>
              <w:shd w:val="clear" w:color="auto" w:fill="FFFFFF"/>
              <w:rPr>
                <w:b/>
                <w:sz w:val="24"/>
                <w:szCs w:val="24"/>
              </w:rPr>
            </w:pPr>
            <w:r w:rsidRPr="000640F3">
              <w:rPr>
                <w:sz w:val="24"/>
                <w:szCs w:val="24"/>
              </w:rPr>
              <w:t>Проектная работа</w:t>
            </w:r>
          </w:p>
        </w:tc>
      </w:tr>
      <w:tr w:rsidR="001F0960" w:rsidRPr="000640F3" w14:paraId="78766DE0" w14:textId="77777777" w:rsidTr="006C0313">
        <w:tc>
          <w:tcPr>
            <w:tcW w:w="232" w:type="pct"/>
            <w:shd w:val="clear" w:color="auto" w:fill="auto"/>
          </w:tcPr>
          <w:p w14:paraId="31190CDD" w14:textId="77777777" w:rsidR="001F0960" w:rsidRPr="000640F3" w:rsidRDefault="001F0960" w:rsidP="001F0960">
            <w:pPr>
              <w:tabs>
                <w:tab w:val="right" w:pos="851"/>
              </w:tabs>
              <w:jc w:val="both"/>
              <w:rPr>
                <w:sz w:val="24"/>
                <w:szCs w:val="24"/>
              </w:rPr>
            </w:pPr>
          </w:p>
        </w:tc>
        <w:tc>
          <w:tcPr>
            <w:tcW w:w="975" w:type="pct"/>
            <w:shd w:val="clear" w:color="auto" w:fill="auto"/>
          </w:tcPr>
          <w:p w14:paraId="290F582C" w14:textId="77777777" w:rsidR="001F0960" w:rsidRPr="000640F3" w:rsidRDefault="001F0960" w:rsidP="006C0313">
            <w:pPr>
              <w:tabs>
                <w:tab w:val="right" w:pos="851"/>
              </w:tabs>
              <w:rPr>
                <w:sz w:val="24"/>
                <w:szCs w:val="24"/>
              </w:rPr>
            </w:pPr>
            <w:r w:rsidRPr="000640F3">
              <w:rPr>
                <w:sz w:val="24"/>
                <w:szCs w:val="24"/>
              </w:rPr>
              <w:t>Итого в %</w:t>
            </w:r>
          </w:p>
        </w:tc>
        <w:tc>
          <w:tcPr>
            <w:tcW w:w="451" w:type="pct"/>
            <w:shd w:val="clear" w:color="auto" w:fill="auto"/>
          </w:tcPr>
          <w:p w14:paraId="4CB65A50" w14:textId="304E4E43" w:rsidR="001F0960" w:rsidRPr="000640F3" w:rsidRDefault="00A748F7" w:rsidP="006C0313">
            <w:pPr>
              <w:tabs>
                <w:tab w:val="right" w:pos="851"/>
              </w:tabs>
              <w:rPr>
                <w:sz w:val="24"/>
                <w:szCs w:val="24"/>
              </w:rPr>
            </w:pPr>
            <w:r w:rsidRPr="000640F3">
              <w:rPr>
                <w:sz w:val="24"/>
                <w:szCs w:val="24"/>
              </w:rPr>
              <w:t>100</w:t>
            </w:r>
          </w:p>
        </w:tc>
        <w:tc>
          <w:tcPr>
            <w:tcW w:w="501" w:type="pct"/>
            <w:shd w:val="clear" w:color="auto" w:fill="auto"/>
          </w:tcPr>
          <w:p w14:paraId="0AB39019" w14:textId="68E0D763" w:rsidR="001F0960" w:rsidRPr="000640F3" w:rsidRDefault="006C0313" w:rsidP="006C0313">
            <w:pPr>
              <w:tabs>
                <w:tab w:val="right" w:pos="851"/>
              </w:tabs>
              <w:rPr>
                <w:sz w:val="24"/>
                <w:szCs w:val="24"/>
              </w:rPr>
            </w:pPr>
            <w:r w:rsidRPr="000640F3">
              <w:rPr>
                <w:sz w:val="24"/>
                <w:szCs w:val="24"/>
              </w:rPr>
              <w:t>28</w:t>
            </w:r>
          </w:p>
        </w:tc>
        <w:tc>
          <w:tcPr>
            <w:tcW w:w="556" w:type="pct"/>
            <w:shd w:val="clear" w:color="auto" w:fill="auto"/>
          </w:tcPr>
          <w:p w14:paraId="25ABCB2D" w14:textId="33ED07F5" w:rsidR="001F0960" w:rsidRPr="000640F3" w:rsidRDefault="00A748F7" w:rsidP="006C0313">
            <w:pPr>
              <w:tabs>
                <w:tab w:val="right" w:pos="851"/>
              </w:tabs>
              <w:rPr>
                <w:sz w:val="24"/>
                <w:szCs w:val="24"/>
              </w:rPr>
            </w:pPr>
            <w:r w:rsidRPr="000640F3">
              <w:rPr>
                <w:sz w:val="24"/>
                <w:szCs w:val="24"/>
              </w:rPr>
              <w:t>25</w:t>
            </w:r>
          </w:p>
        </w:tc>
        <w:tc>
          <w:tcPr>
            <w:tcW w:w="765" w:type="pct"/>
            <w:shd w:val="clear" w:color="auto" w:fill="auto"/>
          </w:tcPr>
          <w:p w14:paraId="4A9E4AC0" w14:textId="275701FF" w:rsidR="001F0960" w:rsidRPr="000640F3" w:rsidRDefault="00A748F7" w:rsidP="006C0313">
            <w:pPr>
              <w:tabs>
                <w:tab w:val="right" w:pos="851"/>
              </w:tabs>
              <w:rPr>
                <w:sz w:val="24"/>
                <w:szCs w:val="24"/>
              </w:rPr>
            </w:pPr>
            <w:r w:rsidRPr="000640F3">
              <w:rPr>
                <w:sz w:val="24"/>
                <w:szCs w:val="24"/>
              </w:rPr>
              <w:t>75</w:t>
            </w:r>
          </w:p>
        </w:tc>
        <w:tc>
          <w:tcPr>
            <w:tcW w:w="650" w:type="pct"/>
            <w:shd w:val="clear" w:color="auto" w:fill="auto"/>
          </w:tcPr>
          <w:p w14:paraId="35A67394" w14:textId="6EA9EF7E" w:rsidR="001F0960" w:rsidRPr="000640F3" w:rsidRDefault="006C0313" w:rsidP="006C0313">
            <w:pPr>
              <w:tabs>
                <w:tab w:val="right" w:pos="851"/>
              </w:tabs>
              <w:rPr>
                <w:sz w:val="24"/>
                <w:szCs w:val="24"/>
              </w:rPr>
            </w:pPr>
            <w:r w:rsidRPr="000640F3">
              <w:rPr>
                <w:sz w:val="24"/>
                <w:szCs w:val="24"/>
              </w:rPr>
              <w:t>72</w:t>
            </w:r>
          </w:p>
        </w:tc>
        <w:tc>
          <w:tcPr>
            <w:tcW w:w="870" w:type="pct"/>
            <w:shd w:val="clear" w:color="auto" w:fill="auto"/>
          </w:tcPr>
          <w:p w14:paraId="4DACC7B6" w14:textId="77777777" w:rsidR="001F0960" w:rsidRPr="000640F3" w:rsidRDefault="001F0960" w:rsidP="006C0313">
            <w:pPr>
              <w:shd w:val="clear" w:color="auto" w:fill="FFFFFF"/>
              <w:rPr>
                <w:b/>
                <w:sz w:val="24"/>
                <w:szCs w:val="24"/>
              </w:rPr>
            </w:pPr>
          </w:p>
        </w:tc>
      </w:tr>
    </w:tbl>
    <w:p w14:paraId="310CAC97" w14:textId="77777777" w:rsidR="0014675E" w:rsidRPr="000640F3" w:rsidRDefault="0014675E" w:rsidP="001F0960">
      <w:pPr>
        <w:pStyle w:val="ab"/>
        <w:ind w:firstLine="709"/>
        <w:jc w:val="both"/>
        <w:rPr>
          <w:szCs w:val="28"/>
        </w:rPr>
      </w:pPr>
    </w:p>
    <w:p w14:paraId="726225A1" w14:textId="4CBAB05D" w:rsidR="001F0960" w:rsidRPr="000640F3" w:rsidRDefault="001F0960" w:rsidP="001F0960">
      <w:pPr>
        <w:pStyle w:val="ab"/>
        <w:ind w:firstLine="709"/>
        <w:jc w:val="both"/>
        <w:rPr>
          <w:szCs w:val="28"/>
        </w:rPr>
      </w:pPr>
      <w:r w:rsidRPr="000640F3">
        <w:rPr>
          <w:szCs w:val="28"/>
        </w:rPr>
        <w:t>5.3. Содержание семинаров, практических занятий</w:t>
      </w:r>
    </w:p>
    <w:p w14:paraId="3A4A8A0C" w14:textId="77777777" w:rsidR="001F0960" w:rsidRPr="000640F3" w:rsidRDefault="001F0960" w:rsidP="006C0313">
      <w:pPr>
        <w:keepNext/>
        <w:ind w:firstLine="709"/>
        <w:jc w:val="right"/>
        <w:rPr>
          <w:b/>
          <w:color w:val="FF0000"/>
          <w:sz w:val="28"/>
          <w:szCs w:val="28"/>
        </w:rPr>
      </w:pPr>
      <w:r w:rsidRPr="000640F3">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0640F3" w14:paraId="3DA9F7C4" w14:textId="77777777" w:rsidTr="001F0960">
        <w:tc>
          <w:tcPr>
            <w:tcW w:w="2705" w:type="dxa"/>
          </w:tcPr>
          <w:p w14:paraId="589ED23D" w14:textId="77777777" w:rsidR="001F0960" w:rsidRPr="000640F3" w:rsidRDefault="001F0960" w:rsidP="001F0960">
            <w:pPr>
              <w:keepNext/>
              <w:jc w:val="both"/>
              <w:rPr>
                <w:b/>
                <w:sz w:val="24"/>
                <w:szCs w:val="24"/>
              </w:rPr>
            </w:pPr>
            <w:r w:rsidRPr="000640F3">
              <w:rPr>
                <w:b/>
                <w:sz w:val="24"/>
                <w:szCs w:val="24"/>
              </w:rPr>
              <w:t>Наименование тем (разделов) дисциплины</w:t>
            </w:r>
          </w:p>
        </w:tc>
        <w:tc>
          <w:tcPr>
            <w:tcW w:w="5195" w:type="dxa"/>
          </w:tcPr>
          <w:p w14:paraId="5FF44CDE" w14:textId="77777777" w:rsidR="001F0960" w:rsidRPr="000640F3" w:rsidRDefault="001F0960" w:rsidP="001F0960">
            <w:pPr>
              <w:keepNext/>
              <w:jc w:val="both"/>
              <w:rPr>
                <w:b/>
                <w:sz w:val="24"/>
                <w:szCs w:val="24"/>
              </w:rPr>
            </w:pPr>
            <w:r w:rsidRPr="000640F3">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0640F3" w:rsidRDefault="001F0960" w:rsidP="001F0960">
            <w:pPr>
              <w:keepNext/>
              <w:jc w:val="both"/>
              <w:rPr>
                <w:b/>
                <w:sz w:val="24"/>
                <w:szCs w:val="24"/>
              </w:rPr>
            </w:pPr>
            <w:r w:rsidRPr="000640F3">
              <w:rPr>
                <w:b/>
                <w:sz w:val="24"/>
                <w:szCs w:val="24"/>
              </w:rPr>
              <w:t>Формы проведения занятий</w:t>
            </w:r>
          </w:p>
        </w:tc>
      </w:tr>
      <w:tr w:rsidR="001F0960" w:rsidRPr="000640F3" w14:paraId="73162BFB" w14:textId="77777777" w:rsidTr="001F0960">
        <w:tc>
          <w:tcPr>
            <w:tcW w:w="2705" w:type="dxa"/>
          </w:tcPr>
          <w:p w14:paraId="274963E2" w14:textId="195C7788" w:rsidR="001F0960" w:rsidRPr="000640F3" w:rsidRDefault="001F0960" w:rsidP="00B6142E">
            <w:pPr>
              <w:jc w:val="both"/>
              <w:rPr>
                <w:color w:val="000000"/>
                <w:sz w:val="24"/>
                <w:szCs w:val="24"/>
              </w:rPr>
            </w:pPr>
            <w:r w:rsidRPr="000640F3">
              <w:rPr>
                <w:color w:val="000000"/>
                <w:sz w:val="24"/>
                <w:szCs w:val="24"/>
              </w:rPr>
              <w:t xml:space="preserve">Тема </w:t>
            </w:r>
            <w:r w:rsidR="00B6142E" w:rsidRPr="000640F3">
              <w:rPr>
                <w:color w:val="000000"/>
                <w:sz w:val="24"/>
                <w:szCs w:val="24"/>
              </w:rPr>
              <w:t>1</w:t>
            </w:r>
            <w:r w:rsidRPr="000640F3">
              <w:rPr>
                <w:color w:val="000000"/>
                <w:sz w:val="24"/>
                <w:szCs w:val="24"/>
              </w:rPr>
              <w:t>. Таможенная процедура как инструмент государственной налоговой и таможенной политики.</w:t>
            </w:r>
          </w:p>
        </w:tc>
        <w:tc>
          <w:tcPr>
            <w:tcW w:w="5195" w:type="dxa"/>
          </w:tcPr>
          <w:p w14:paraId="45898F05" w14:textId="77777777" w:rsidR="001F0960" w:rsidRPr="000640F3" w:rsidRDefault="001F0960" w:rsidP="001F0960">
            <w:pPr>
              <w:jc w:val="both"/>
              <w:rPr>
                <w:color w:val="000000"/>
                <w:sz w:val="24"/>
                <w:szCs w:val="24"/>
              </w:rPr>
            </w:pPr>
            <w:r w:rsidRPr="000640F3">
              <w:rPr>
                <w:rStyle w:val="211pt0"/>
                <w:sz w:val="24"/>
                <w:szCs w:val="24"/>
              </w:rPr>
              <w:t>Обсуждение вопросов:</w:t>
            </w:r>
          </w:p>
          <w:p w14:paraId="49409C51" w14:textId="77777777" w:rsidR="001F0960" w:rsidRPr="000640F3" w:rsidRDefault="001F0960" w:rsidP="001F0960">
            <w:pPr>
              <w:jc w:val="both"/>
              <w:rPr>
                <w:color w:val="000000"/>
                <w:sz w:val="24"/>
                <w:szCs w:val="24"/>
              </w:rPr>
            </w:pPr>
            <w:r w:rsidRPr="000640F3">
              <w:rPr>
                <w:color w:val="000000"/>
                <w:sz w:val="24"/>
                <w:szCs w:val="24"/>
              </w:rPr>
              <w:t xml:space="preserve">Сущность таможенной процедуры как категории налогового и таможенного регулирования. </w:t>
            </w:r>
          </w:p>
          <w:p w14:paraId="4EB99FAC" w14:textId="77777777" w:rsidR="001F0960" w:rsidRPr="000640F3" w:rsidRDefault="001F0960" w:rsidP="001F0960">
            <w:pPr>
              <w:jc w:val="both"/>
              <w:rPr>
                <w:color w:val="000000"/>
                <w:sz w:val="24"/>
                <w:szCs w:val="24"/>
              </w:rPr>
            </w:pPr>
            <w:r w:rsidRPr="000640F3">
              <w:rPr>
                <w:color w:val="000000"/>
                <w:sz w:val="24"/>
                <w:szCs w:val="24"/>
              </w:rPr>
              <w:t>Система правил, предусматривающая особенности налогообложения в зависимости от используемой таможенной процедуры.</w:t>
            </w:r>
          </w:p>
          <w:p w14:paraId="422F77EE" w14:textId="77777777" w:rsidR="001F0960" w:rsidRPr="000640F3" w:rsidRDefault="001F0960" w:rsidP="001F0960">
            <w:pPr>
              <w:pStyle w:val="21"/>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Международные основы регулирования таможенных процедур.</w:t>
            </w:r>
          </w:p>
          <w:p w14:paraId="3218B543" w14:textId="06EA2C0C" w:rsidR="001F0960" w:rsidRPr="000640F3" w:rsidRDefault="001F0960" w:rsidP="001F0960">
            <w:pPr>
              <w:keepNext/>
              <w:jc w:val="both"/>
              <w:rPr>
                <w:sz w:val="24"/>
                <w:szCs w:val="24"/>
              </w:rPr>
            </w:pPr>
            <w:r w:rsidRPr="000640F3">
              <w:rPr>
                <w:color w:val="000000"/>
                <w:sz w:val="24"/>
                <w:szCs w:val="24"/>
              </w:rPr>
              <w:lastRenderedPageBreak/>
              <w:t>Р</w:t>
            </w:r>
            <w:r w:rsidR="00356A89">
              <w:rPr>
                <w:color w:val="000000"/>
                <w:sz w:val="24"/>
                <w:szCs w:val="24"/>
              </w:rPr>
              <w:t>екомендуемая литература 1-7</w:t>
            </w:r>
            <w:r w:rsidRPr="000640F3">
              <w:rPr>
                <w:color w:val="000000"/>
                <w:sz w:val="24"/>
                <w:szCs w:val="24"/>
              </w:rPr>
              <w:t>.</w:t>
            </w:r>
          </w:p>
        </w:tc>
        <w:tc>
          <w:tcPr>
            <w:tcW w:w="2191" w:type="dxa"/>
          </w:tcPr>
          <w:p w14:paraId="78EE8FF9" w14:textId="02CE86FA" w:rsidR="000859CE" w:rsidRPr="000640F3" w:rsidRDefault="001F0960" w:rsidP="009C7C1C">
            <w:pPr>
              <w:jc w:val="both"/>
              <w:rPr>
                <w:color w:val="000000"/>
                <w:sz w:val="24"/>
                <w:szCs w:val="24"/>
              </w:rPr>
            </w:pPr>
            <w:r w:rsidRPr="000640F3">
              <w:rPr>
                <w:rStyle w:val="211pt0"/>
                <w:sz w:val="24"/>
                <w:szCs w:val="24"/>
              </w:rPr>
              <w:lastRenderedPageBreak/>
              <w:t xml:space="preserve">Опрос, дискуссия на семинаре, обсуждение научных докладов, </w:t>
            </w:r>
          </w:p>
        </w:tc>
      </w:tr>
      <w:tr w:rsidR="001F0960" w:rsidRPr="000640F3" w14:paraId="2B4670A2" w14:textId="77777777" w:rsidTr="001F0960">
        <w:tc>
          <w:tcPr>
            <w:tcW w:w="2705" w:type="dxa"/>
          </w:tcPr>
          <w:p w14:paraId="34A22502" w14:textId="56E8B019" w:rsidR="001F0960" w:rsidRPr="000640F3" w:rsidRDefault="001F0960" w:rsidP="00B6142E">
            <w:pPr>
              <w:jc w:val="both"/>
              <w:rPr>
                <w:color w:val="000000"/>
                <w:sz w:val="24"/>
                <w:szCs w:val="24"/>
              </w:rPr>
            </w:pPr>
            <w:r w:rsidRPr="000640F3">
              <w:rPr>
                <w:color w:val="000000"/>
                <w:sz w:val="24"/>
                <w:szCs w:val="24"/>
              </w:rPr>
              <w:t xml:space="preserve">Тема </w:t>
            </w:r>
            <w:r w:rsidR="00B6142E" w:rsidRPr="000640F3">
              <w:rPr>
                <w:color w:val="000000"/>
                <w:sz w:val="24"/>
                <w:szCs w:val="24"/>
              </w:rPr>
              <w:t>2</w:t>
            </w:r>
            <w:r w:rsidRPr="000640F3">
              <w:rPr>
                <w:color w:val="000000"/>
                <w:sz w:val="24"/>
                <w:szCs w:val="24"/>
              </w:rPr>
              <w:t xml:space="preserve">. </w:t>
            </w:r>
            <w:r w:rsidRPr="000640F3">
              <w:rPr>
                <w:color w:val="000000"/>
                <w:sz w:val="24"/>
                <w:szCs w:val="24"/>
                <w:lang w:bidi="ru-RU"/>
              </w:rPr>
              <w:t>Таможенные процедуры выпуска для внутреннего потребления и экспорта</w:t>
            </w:r>
            <w:r w:rsidRPr="000640F3">
              <w:rPr>
                <w:color w:val="000000"/>
                <w:sz w:val="24"/>
                <w:szCs w:val="24"/>
              </w:rPr>
              <w:t>.</w:t>
            </w:r>
          </w:p>
        </w:tc>
        <w:tc>
          <w:tcPr>
            <w:tcW w:w="5195" w:type="dxa"/>
          </w:tcPr>
          <w:p w14:paraId="4B729C10" w14:textId="77777777" w:rsidR="001F0960" w:rsidRPr="000640F3" w:rsidRDefault="001F0960" w:rsidP="001F0960">
            <w:pPr>
              <w:jc w:val="both"/>
              <w:rPr>
                <w:color w:val="000000"/>
                <w:sz w:val="24"/>
                <w:szCs w:val="24"/>
              </w:rPr>
            </w:pPr>
            <w:r w:rsidRPr="000640F3">
              <w:rPr>
                <w:rStyle w:val="211pt0"/>
                <w:sz w:val="24"/>
                <w:szCs w:val="24"/>
              </w:rPr>
              <w:t>Обсуждение вопросов:</w:t>
            </w:r>
          </w:p>
          <w:p w14:paraId="06D9DF98" w14:textId="77777777" w:rsidR="001F0960" w:rsidRPr="000640F3" w:rsidRDefault="001F0960" w:rsidP="001F0960">
            <w:pPr>
              <w:pStyle w:val="30"/>
              <w:numPr>
                <w:ilvl w:val="0"/>
                <w:numId w:val="8"/>
              </w:numPr>
              <w:shd w:val="clear" w:color="auto" w:fill="auto"/>
              <w:spacing w:line="240" w:lineRule="auto"/>
              <w:ind w:left="0" w:firstLine="0"/>
              <w:jc w:val="both"/>
              <w:rPr>
                <w:rFonts w:ascii="Times New Roman" w:hAnsi="Times New Roman" w:cs="Times New Roman"/>
                <w:b w:val="0"/>
                <w:bCs w:val="0"/>
                <w:color w:val="000000"/>
                <w:sz w:val="24"/>
                <w:szCs w:val="24"/>
              </w:rPr>
            </w:pPr>
            <w:r w:rsidRPr="000640F3">
              <w:rPr>
                <w:rFonts w:ascii="Times New Roman" w:hAnsi="Times New Roman" w:cs="Times New Roman"/>
                <w:b w:val="0"/>
                <w:bCs w:val="0"/>
                <w:color w:val="000000"/>
                <w:sz w:val="24"/>
                <w:szCs w:val="24"/>
              </w:rPr>
              <w:t xml:space="preserve">Экономическая сущность, условия помещения товаров под таможенные процедуры выпуска для внутреннего потребления и экспорта. </w:t>
            </w:r>
          </w:p>
          <w:p w14:paraId="6F636C29" w14:textId="77777777" w:rsidR="001F0960" w:rsidRPr="000640F3" w:rsidRDefault="001F0960" w:rsidP="001F0960">
            <w:pPr>
              <w:pStyle w:val="30"/>
              <w:numPr>
                <w:ilvl w:val="0"/>
                <w:numId w:val="8"/>
              </w:numPr>
              <w:shd w:val="clear" w:color="auto" w:fill="auto"/>
              <w:spacing w:line="240" w:lineRule="auto"/>
              <w:ind w:left="0" w:firstLine="0"/>
              <w:jc w:val="both"/>
              <w:rPr>
                <w:rFonts w:ascii="Times New Roman" w:hAnsi="Times New Roman" w:cs="Times New Roman"/>
                <w:b w:val="0"/>
                <w:bCs w:val="0"/>
                <w:color w:val="000000"/>
                <w:sz w:val="24"/>
                <w:szCs w:val="24"/>
              </w:rPr>
            </w:pPr>
            <w:r w:rsidRPr="000640F3">
              <w:rPr>
                <w:rFonts w:ascii="Times New Roman" w:hAnsi="Times New Roman" w:cs="Times New Roman"/>
                <w:b w:val="0"/>
                <w:bCs w:val="0"/>
                <w:color w:val="000000"/>
                <w:sz w:val="24"/>
                <w:szCs w:val="24"/>
              </w:rPr>
              <w:t>Международные основы таможенных процедур выпуска для внутреннего потребления и экспорта.</w:t>
            </w:r>
          </w:p>
          <w:p w14:paraId="54394599" w14:textId="60A87D55" w:rsidR="001F0960" w:rsidRPr="000640F3" w:rsidRDefault="001F0960" w:rsidP="00356A89">
            <w:pPr>
              <w:keepNext/>
              <w:jc w:val="both"/>
              <w:rPr>
                <w:sz w:val="24"/>
                <w:szCs w:val="24"/>
              </w:rPr>
            </w:pPr>
            <w:r w:rsidRPr="000640F3">
              <w:rPr>
                <w:color w:val="000000"/>
                <w:sz w:val="24"/>
                <w:szCs w:val="24"/>
              </w:rPr>
              <w:t>Рекомендуема</w:t>
            </w:r>
            <w:r w:rsidR="00356A89">
              <w:rPr>
                <w:color w:val="000000"/>
                <w:sz w:val="24"/>
                <w:szCs w:val="24"/>
              </w:rPr>
              <w:t>я</w:t>
            </w:r>
            <w:r w:rsidRPr="000640F3">
              <w:rPr>
                <w:color w:val="000000"/>
                <w:sz w:val="24"/>
                <w:szCs w:val="24"/>
              </w:rPr>
              <w:t xml:space="preserve"> литература 1-</w:t>
            </w:r>
            <w:r w:rsidR="00356A89">
              <w:rPr>
                <w:color w:val="000000"/>
                <w:sz w:val="24"/>
                <w:szCs w:val="24"/>
              </w:rPr>
              <w:t>7</w:t>
            </w:r>
            <w:r w:rsidRPr="000640F3">
              <w:rPr>
                <w:color w:val="000000"/>
                <w:sz w:val="24"/>
                <w:szCs w:val="24"/>
              </w:rPr>
              <w:t>.</w:t>
            </w:r>
          </w:p>
        </w:tc>
        <w:tc>
          <w:tcPr>
            <w:tcW w:w="2191" w:type="dxa"/>
          </w:tcPr>
          <w:p w14:paraId="342FDD38" w14:textId="2657D3E9" w:rsidR="001F0960" w:rsidRPr="000640F3" w:rsidRDefault="001F0960" w:rsidP="009C7C1C">
            <w:pPr>
              <w:jc w:val="both"/>
              <w:rPr>
                <w:color w:val="000000"/>
                <w:sz w:val="24"/>
                <w:szCs w:val="24"/>
              </w:rPr>
            </w:pPr>
            <w:r w:rsidRPr="000640F3">
              <w:rPr>
                <w:rStyle w:val="211pt0"/>
                <w:sz w:val="24"/>
                <w:szCs w:val="24"/>
              </w:rPr>
              <w:t xml:space="preserve">Опрос, дискуссия на семинаре, обсуждение научных докладов, </w:t>
            </w:r>
          </w:p>
        </w:tc>
      </w:tr>
      <w:tr w:rsidR="001F0960" w:rsidRPr="000640F3" w14:paraId="2050DEED" w14:textId="77777777" w:rsidTr="001F0960">
        <w:tc>
          <w:tcPr>
            <w:tcW w:w="2705" w:type="dxa"/>
          </w:tcPr>
          <w:p w14:paraId="485BAEAC" w14:textId="3084365C" w:rsidR="001F0960" w:rsidRPr="000640F3" w:rsidRDefault="001F0960" w:rsidP="00B6142E">
            <w:pPr>
              <w:jc w:val="both"/>
              <w:rPr>
                <w:color w:val="000000"/>
                <w:sz w:val="24"/>
                <w:szCs w:val="24"/>
              </w:rPr>
            </w:pPr>
            <w:r w:rsidRPr="000640F3">
              <w:rPr>
                <w:color w:val="000000"/>
                <w:sz w:val="24"/>
                <w:szCs w:val="24"/>
              </w:rPr>
              <w:t xml:space="preserve">Тема </w:t>
            </w:r>
            <w:r w:rsidR="00B6142E" w:rsidRPr="000640F3">
              <w:rPr>
                <w:color w:val="000000"/>
                <w:sz w:val="24"/>
                <w:szCs w:val="24"/>
              </w:rPr>
              <w:t>3</w:t>
            </w:r>
            <w:r w:rsidRPr="000640F3">
              <w:rPr>
                <w:color w:val="000000"/>
                <w:sz w:val="24"/>
                <w:szCs w:val="24"/>
              </w:rPr>
              <w:t xml:space="preserve">. </w:t>
            </w:r>
            <w:r w:rsidRPr="000640F3">
              <w:rPr>
                <w:color w:val="000000"/>
                <w:sz w:val="24"/>
                <w:szCs w:val="24"/>
                <w:lang w:bidi="ru-RU"/>
              </w:rPr>
              <w:t>Таможенные процедуры временного ввоза (допуска) и временного вывоза.</w:t>
            </w:r>
          </w:p>
        </w:tc>
        <w:tc>
          <w:tcPr>
            <w:tcW w:w="5195" w:type="dxa"/>
          </w:tcPr>
          <w:p w14:paraId="0048E2B1" w14:textId="77777777" w:rsidR="001F0960" w:rsidRPr="000640F3" w:rsidRDefault="001F0960" w:rsidP="001F0960">
            <w:pPr>
              <w:jc w:val="both"/>
              <w:rPr>
                <w:color w:val="000000"/>
                <w:sz w:val="24"/>
                <w:szCs w:val="24"/>
              </w:rPr>
            </w:pPr>
            <w:r w:rsidRPr="000640F3">
              <w:rPr>
                <w:rStyle w:val="211pt0"/>
                <w:sz w:val="24"/>
                <w:szCs w:val="24"/>
              </w:rPr>
              <w:t>Обсуждение вопросов:</w:t>
            </w:r>
          </w:p>
          <w:p w14:paraId="072D4A7D" w14:textId="77777777" w:rsidR="001F0960" w:rsidRPr="000640F3" w:rsidRDefault="001F0960" w:rsidP="001F0960">
            <w:pPr>
              <w:pStyle w:val="30"/>
              <w:numPr>
                <w:ilvl w:val="0"/>
                <w:numId w:val="9"/>
              </w:numPr>
              <w:shd w:val="clear" w:color="auto" w:fill="auto"/>
              <w:spacing w:line="240" w:lineRule="auto"/>
              <w:ind w:left="0" w:firstLine="0"/>
              <w:jc w:val="both"/>
              <w:rPr>
                <w:rFonts w:ascii="Times New Roman" w:hAnsi="Times New Roman" w:cs="Times New Roman"/>
                <w:b w:val="0"/>
                <w:bCs w:val="0"/>
                <w:color w:val="000000"/>
                <w:sz w:val="24"/>
                <w:szCs w:val="24"/>
              </w:rPr>
            </w:pPr>
            <w:r w:rsidRPr="000640F3">
              <w:rPr>
                <w:rFonts w:ascii="Times New Roman" w:hAnsi="Times New Roman" w:cs="Times New Roman"/>
                <w:b w:val="0"/>
                <w:bCs w:val="0"/>
                <w:color w:val="000000"/>
                <w:sz w:val="24"/>
                <w:szCs w:val="24"/>
              </w:rPr>
              <w:t xml:space="preserve">Экономическая сущность, условия помещения товаров под таможенную процедуру временного ввоза (допуска). </w:t>
            </w:r>
          </w:p>
          <w:p w14:paraId="6F8F5B00" w14:textId="77777777" w:rsidR="001F0960" w:rsidRPr="000640F3" w:rsidRDefault="001F0960" w:rsidP="001F0960">
            <w:pPr>
              <w:pStyle w:val="30"/>
              <w:numPr>
                <w:ilvl w:val="0"/>
                <w:numId w:val="9"/>
              </w:numPr>
              <w:shd w:val="clear" w:color="auto" w:fill="auto"/>
              <w:spacing w:line="240" w:lineRule="auto"/>
              <w:ind w:left="0" w:firstLine="0"/>
              <w:jc w:val="both"/>
              <w:rPr>
                <w:rFonts w:ascii="Times New Roman" w:hAnsi="Times New Roman" w:cs="Times New Roman"/>
                <w:b w:val="0"/>
                <w:bCs w:val="0"/>
                <w:color w:val="000000"/>
                <w:sz w:val="24"/>
                <w:szCs w:val="24"/>
              </w:rPr>
            </w:pPr>
            <w:r w:rsidRPr="000640F3">
              <w:rPr>
                <w:rFonts w:ascii="Times New Roman" w:hAnsi="Times New Roman" w:cs="Times New Roman"/>
                <w:b w:val="0"/>
                <w:bCs w:val="0"/>
                <w:color w:val="000000"/>
                <w:sz w:val="24"/>
                <w:szCs w:val="24"/>
              </w:rPr>
              <w:t>Международные основы таможенной процедуры временного ввоза (допуска).</w:t>
            </w:r>
          </w:p>
          <w:p w14:paraId="69A3030D" w14:textId="77777777" w:rsidR="001F0960" w:rsidRPr="000640F3" w:rsidRDefault="001F0960" w:rsidP="001F0960">
            <w:pPr>
              <w:pStyle w:val="30"/>
              <w:numPr>
                <w:ilvl w:val="0"/>
                <w:numId w:val="9"/>
              </w:numPr>
              <w:shd w:val="clear" w:color="auto" w:fill="auto"/>
              <w:spacing w:line="240" w:lineRule="auto"/>
              <w:ind w:left="0" w:firstLine="0"/>
              <w:jc w:val="both"/>
              <w:rPr>
                <w:rFonts w:ascii="Times New Roman" w:hAnsi="Times New Roman" w:cs="Times New Roman"/>
                <w:b w:val="0"/>
                <w:bCs w:val="0"/>
                <w:color w:val="000000"/>
                <w:sz w:val="24"/>
                <w:szCs w:val="24"/>
              </w:rPr>
            </w:pPr>
            <w:r w:rsidRPr="000640F3">
              <w:rPr>
                <w:rFonts w:ascii="Times New Roman" w:hAnsi="Times New Roman" w:cs="Times New Roman"/>
                <w:b w:val="0"/>
                <w:bCs w:val="0"/>
                <w:color w:val="000000"/>
                <w:sz w:val="24"/>
                <w:szCs w:val="24"/>
              </w:rPr>
              <w:t xml:space="preserve">Особенности налогообложения при помещении товаров под таможенную процедуру временного ввоза (допуска). </w:t>
            </w:r>
          </w:p>
          <w:p w14:paraId="2DB90894" w14:textId="3ADD0FD4" w:rsidR="001F0960" w:rsidRPr="000640F3" w:rsidRDefault="001F0960" w:rsidP="00356A89">
            <w:pPr>
              <w:keepNext/>
              <w:jc w:val="both"/>
              <w:rPr>
                <w:sz w:val="24"/>
                <w:szCs w:val="24"/>
              </w:rPr>
            </w:pPr>
            <w:r w:rsidRPr="000640F3">
              <w:rPr>
                <w:color w:val="000000"/>
                <w:sz w:val="24"/>
                <w:szCs w:val="24"/>
              </w:rPr>
              <w:t>Рекомендуема</w:t>
            </w:r>
            <w:r w:rsidR="00356A89">
              <w:rPr>
                <w:color w:val="000000"/>
                <w:sz w:val="24"/>
                <w:szCs w:val="24"/>
              </w:rPr>
              <w:t>я</w:t>
            </w:r>
            <w:r w:rsidRPr="000640F3">
              <w:rPr>
                <w:color w:val="000000"/>
                <w:sz w:val="24"/>
                <w:szCs w:val="24"/>
              </w:rPr>
              <w:t xml:space="preserve"> литература 1-</w:t>
            </w:r>
            <w:r w:rsidR="00356A89">
              <w:rPr>
                <w:color w:val="000000"/>
                <w:sz w:val="24"/>
                <w:szCs w:val="24"/>
              </w:rPr>
              <w:t>7</w:t>
            </w:r>
            <w:r w:rsidRPr="000640F3">
              <w:rPr>
                <w:color w:val="000000"/>
                <w:sz w:val="24"/>
                <w:szCs w:val="24"/>
              </w:rPr>
              <w:t>.</w:t>
            </w:r>
          </w:p>
        </w:tc>
        <w:tc>
          <w:tcPr>
            <w:tcW w:w="2191" w:type="dxa"/>
          </w:tcPr>
          <w:p w14:paraId="2E8ADD19" w14:textId="4B0DACBA" w:rsidR="001F0960" w:rsidRPr="000640F3" w:rsidRDefault="001F0960" w:rsidP="009C7C1C">
            <w:pPr>
              <w:jc w:val="both"/>
              <w:rPr>
                <w:color w:val="000000"/>
                <w:sz w:val="24"/>
                <w:szCs w:val="24"/>
              </w:rPr>
            </w:pPr>
            <w:r w:rsidRPr="000640F3">
              <w:rPr>
                <w:rStyle w:val="211pt0"/>
                <w:sz w:val="24"/>
                <w:szCs w:val="24"/>
              </w:rPr>
              <w:t xml:space="preserve">Опрос, дискуссия на семинаре, обсуждение научных докладов, </w:t>
            </w:r>
          </w:p>
        </w:tc>
      </w:tr>
      <w:tr w:rsidR="001F0960" w:rsidRPr="000640F3" w14:paraId="3FA6D21D" w14:textId="77777777" w:rsidTr="001F0960">
        <w:tc>
          <w:tcPr>
            <w:tcW w:w="2705" w:type="dxa"/>
          </w:tcPr>
          <w:p w14:paraId="5984F194" w14:textId="1149E213" w:rsidR="001F0960" w:rsidRPr="000640F3" w:rsidRDefault="001F0960" w:rsidP="00B6142E">
            <w:pPr>
              <w:jc w:val="both"/>
              <w:rPr>
                <w:color w:val="000000"/>
                <w:sz w:val="24"/>
                <w:szCs w:val="24"/>
              </w:rPr>
            </w:pPr>
            <w:r w:rsidRPr="000640F3">
              <w:rPr>
                <w:color w:val="000000"/>
                <w:sz w:val="24"/>
                <w:szCs w:val="24"/>
              </w:rPr>
              <w:t xml:space="preserve">Тема </w:t>
            </w:r>
            <w:r w:rsidR="00B6142E" w:rsidRPr="000640F3">
              <w:rPr>
                <w:color w:val="000000"/>
                <w:sz w:val="24"/>
                <w:szCs w:val="24"/>
              </w:rPr>
              <w:t>4</w:t>
            </w:r>
            <w:r w:rsidRPr="000640F3">
              <w:rPr>
                <w:color w:val="000000"/>
                <w:sz w:val="24"/>
                <w:szCs w:val="24"/>
              </w:rPr>
              <w:t>. Таможенные процедуры, связанные с переработкой товаров.</w:t>
            </w:r>
          </w:p>
        </w:tc>
        <w:tc>
          <w:tcPr>
            <w:tcW w:w="5195" w:type="dxa"/>
          </w:tcPr>
          <w:p w14:paraId="5C349F8B" w14:textId="77777777" w:rsidR="001F0960" w:rsidRPr="000640F3" w:rsidRDefault="001F0960" w:rsidP="001F0960">
            <w:pPr>
              <w:jc w:val="both"/>
              <w:rPr>
                <w:color w:val="000000"/>
                <w:sz w:val="24"/>
                <w:szCs w:val="24"/>
              </w:rPr>
            </w:pPr>
            <w:r w:rsidRPr="000640F3">
              <w:rPr>
                <w:rStyle w:val="211pt0"/>
                <w:sz w:val="24"/>
                <w:szCs w:val="24"/>
              </w:rPr>
              <w:t>Обсуждение вопросов:</w:t>
            </w:r>
          </w:p>
          <w:p w14:paraId="69D97D19" w14:textId="77777777" w:rsidR="001F0960" w:rsidRPr="000640F3" w:rsidRDefault="001F0960" w:rsidP="001F0960">
            <w:pPr>
              <w:pStyle w:val="21"/>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Экономическая сущность, особенности применения таможенных процедур переработки на таможенной территории, переработки для внутреннего потребления и переработки вне таможенной территории.</w:t>
            </w:r>
          </w:p>
          <w:p w14:paraId="57A10D9C" w14:textId="4DB50BB6" w:rsidR="001F0960" w:rsidRPr="000640F3" w:rsidRDefault="001F0960" w:rsidP="00356A89">
            <w:pPr>
              <w:keepNext/>
              <w:jc w:val="both"/>
              <w:rPr>
                <w:sz w:val="24"/>
                <w:szCs w:val="24"/>
              </w:rPr>
            </w:pPr>
            <w:r w:rsidRPr="000640F3">
              <w:rPr>
                <w:color w:val="000000"/>
                <w:sz w:val="24"/>
                <w:szCs w:val="24"/>
              </w:rPr>
              <w:t>Рекомендуема</w:t>
            </w:r>
            <w:r w:rsidR="00356A89">
              <w:rPr>
                <w:color w:val="000000"/>
                <w:sz w:val="24"/>
                <w:szCs w:val="24"/>
              </w:rPr>
              <w:t>я</w:t>
            </w:r>
            <w:r w:rsidRPr="000640F3">
              <w:rPr>
                <w:color w:val="000000"/>
                <w:sz w:val="24"/>
                <w:szCs w:val="24"/>
              </w:rPr>
              <w:t xml:space="preserve"> литература 1-</w:t>
            </w:r>
            <w:r w:rsidR="00356A89">
              <w:rPr>
                <w:color w:val="000000"/>
                <w:sz w:val="24"/>
                <w:szCs w:val="24"/>
              </w:rPr>
              <w:t>7</w:t>
            </w:r>
            <w:r w:rsidRPr="000640F3">
              <w:rPr>
                <w:color w:val="000000"/>
                <w:sz w:val="24"/>
                <w:szCs w:val="24"/>
              </w:rPr>
              <w:t>.</w:t>
            </w:r>
          </w:p>
        </w:tc>
        <w:tc>
          <w:tcPr>
            <w:tcW w:w="2191" w:type="dxa"/>
          </w:tcPr>
          <w:p w14:paraId="5893F83B" w14:textId="1FB3056D" w:rsidR="001F0960" w:rsidRPr="000640F3" w:rsidRDefault="001F0960" w:rsidP="009C7C1C">
            <w:pPr>
              <w:jc w:val="both"/>
              <w:rPr>
                <w:color w:val="000000"/>
                <w:sz w:val="24"/>
                <w:szCs w:val="24"/>
              </w:rPr>
            </w:pPr>
            <w:r w:rsidRPr="000640F3">
              <w:rPr>
                <w:rStyle w:val="211pt0"/>
                <w:sz w:val="24"/>
                <w:szCs w:val="24"/>
              </w:rPr>
              <w:t xml:space="preserve">Опрос, дискуссия на семинаре, обсуждение научных докладов, </w:t>
            </w:r>
          </w:p>
        </w:tc>
      </w:tr>
      <w:tr w:rsidR="001F0960" w:rsidRPr="000640F3" w14:paraId="7EE07282" w14:textId="77777777" w:rsidTr="001F0960">
        <w:tc>
          <w:tcPr>
            <w:tcW w:w="2705" w:type="dxa"/>
          </w:tcPr>
          <w:p w14:paraId="7DD784D6" w14:textId="074A1282" w:rsidR="001F0960" w:rsidRPr="000640F3" w:rsidRDefault="001F0960" w:rsidP="00B6142E">
            <w:pPr>
              <w:jc w:val="both"/>
              <w:rPr>
                <w:color w:val="000000"/>
                <w:sz w:val="24"/>
                <w:szCs w:val="24"/>
              </w:rPr>
            </w:pPr>
            <w:r w:rsidRPr="000640F3">
              <w:rPr>
                <w:color w:val="000000"/>
                <w:sz w:val="24"/>
                <w:szCs w:val="24"/>
              </w:rPr>
              <w:t xml:space="preserve">Тема </w:t>
            </w:r>
            <w:r w:rsidR="00B6142E" w:rsidRPr="000640F3">
              <w:rPr>
                <w:color w:val="000000"/>
                <w:sz w:val="24"/>
                <w:szCs w:val="24"/>
              </w:rPr>
              <w:t>5</w:t>
            </w:r>
            <w:r w:rsidRPr="000640F3">
              <w:rPr>
                <w:color w:val="000000"/>
                <w:sz w:val="24"/>
                <w:szCs w:val="24"/>
              </w:rPr>
              <w:t>. Таможенные процедуры свободной таможенной зоны, свободного склада и таможенного склада.</w:t>
            </w:r>
          </w:p>
        </w:tc>
        <w:tc>
          <w:tcPr>
            <w:tcW w:w="5195" w:type="dxa"/>
          </w:tcPr>
          <w:p w14:paraId="501011EF" w14:textId="77777777" w:rsidR="001F0960" w:rsidRPr="000640F3" w:rsidRDefault="001F0960" w:rsidP="001F0960">
            <w:pPr>
              <w:jc w:val="both"/>
              <w:rPr>
                <w:color w:val="000000"/>
                <w:sz w:val="24"/>
                <w:szCs w:val="24"/>
              </w:rPr>
            </w:pPr>
            <w:r w:rsidRPr="000640F3">
              <w:rPr>
                <w:rStyle w:val="211pt0"/>
                <w:sz w:val="24"/>
                <w:szCs w:val="24"/>
              </w:rPr>
              <w:t>Обсуждение вопросов:</w:t>
            </w:r>
          </w:p>
          <w:p w14:paraId="138CD1F9" w14:textId="77777777" w:rsidR="001F0960" w:rsidRPr="000640F3" w:rsidRDefault="001F0960" w:rsidP="001F0960">
            <w:pPr>
              <w:pStyle w:val="30"/>
              <w:numPr>
                <w:ilvl w:val="0"/>
                <w:numId w:val="10"/>
              </w:numPr>
              <w:shd w:val="clear" w:color="auto" w:fill="auto"/>
              <w:spacing w:line="240" w:lineRule="auto"/>
              <w:ind w:left="0" w:firstLine="0"/>
              <w:jc w:val="both"/>
              <w:rPr>
                <w:rFonts w:ascii="Times New Roman" w:hAnsi="Times New Roman" w:cs="Times New Roman"/>
                <w:b w:val="0"/>
                <w:bCs w:val="0"/>
                <w:color w:val="000000"/>
                <w:sz w:val="24"/>
                <w:szCs w:val="24"/>
              </w:rPr>
            </w:pPr>
            <w:r w:rsidRPr="000640F3">
              <w:rPr>
                <w:rFonts w:ascii="Times New Roman" w:hAnsi="Times New Roman" w:cs="Times New Roman"/>
                <w:b w:val="0"/>
                <w:bCs w:val="0"/>
                <w:color w:val="000000"/>
                <w:sz w:val="24"/>
                <w:szCs w:val="24"/>
              </w:rPr>
              <w:t xml:space="preserve">Экономическая сущность, особенности применения таможенных процедур свободной таможенной зоны, свободного склада и таможенного склада. </w:t>
            </w:r>
          </w:p>
          <w:p w14:paraId="1C5FF043" w14:textId="358F1AD6" w:rsidR="001F0960" w:rsidRPr="000640F3" w:rsidRDefault="001F0960" w:rsidP="00356A89">
            <w:pPr>
              <w:keepNext/>
              <w:jc w:val="both"/>
              <w:rPr>
                <w:sz w:val="24"/>
                <w:szCs w:val="24"/>
              </w:rPr>
            </w:pPr>
            <w:r w:rsidRPr="000640F3">
              <w:rPr>
                <w:color w:val="000000"/>
                <w:sz w:val="24"/>
                <w:szCs w:val="24"/>
              </w:rPr>
              <w:t>Рекомендуема</w:t>
            </w:r>
            <w:r w:rsidR="00356A89">
              <w:rPr>
                <w:color w:val="000000"/>
                <w:sz w:val="24"/>
                <w:szCs w:val="24"/>
              </w:rPr>
              <w:t>я</w:t>
            </w:r>
            <w:r w:rsidRPr="000640F3">
              <w:rPr>
                <w:color w:val="000000"/>
                <w:sz w:val="24"/>
                <w:szCs w:val="24"/>
              </w:rPr>
              <w:t xml:space="preserve"> литература 1-</w:t>
            </w:r>
            <w:r w:rsidR="00356A89">
              <w:rPr>
                <w:color w:val="000000"/>
                <w:sz w:val="24"/>
                <w:szCs w:val="24"/>
              </w:rPr>
              <w:t>7</w:t>
            </w:r>
            <w:r w:rsidRPr="000640F3">
              <w:rPr>
                <w:color w:val="000000"/>
                <w:sz w:val="24"/>
                <w:szCs w:val="24"/>
              </w:rPr>
              <w:t>.</w:t>
            </w:r>
          </w:p>
        </w:tc>
        <w:tc>
          <w:tcPr>
            <w:tcW w:w="2191" w:type="dxa"/>
          </w:tcPr>
          <w:p w14:paraId="2790F3A9" w14:textId="5228A958" w:rsidR="001F0960" w:rsidRPr="000640F3" w:rsidRDefault="001F0960" w:rsidP="009C7C1C">
            <w:pPr>
              <w:jc w:val="both"/>
              <w:rPr>
                <w:color w:val="000000"/>
                <w:sz w:val="24"/>
                <w:szCs w:val="24"/>
              </w:rPr>
            </w:pPr>
            <w:r w:rsidRPr="000640F3">
              <w:rPr>
                <w:rStyle w:val="211pt0"/>
                <w:sz w:val="24"/>
                <w:szCs w:val="24"/>
              </w:rPr>
              <w:t xml:space="preserve">Опрос, дискуссия на семинаре, обсуждение научных докладов, </w:t>
            </w:r>
          </w:p>
        </w:tc>
      </w:tr>
      <w:tr w:rsidR="001F0960" w:rsidRPr="000640F3" w14:paraId="192195CB" w14:textId="77777777" w:rsidTr="001F0960">
        <w:tc>
          <w:tcPr>
            <w:tcW w:w="2705" w:type="dxa"/>
          </w:tcPr>
          <w:p w14:paraId="0395D672" w14:textId="446D83F0" w:rsidR="001F0960" w:rsidRPr="000640F3" w:rsidRDefault="001F0960" w:rsidP="00B6142E">
            <w:pPr>
              <w:jc w:val="both"/>
              <w:rPr>
                <w:color w:val="000000"/>
                <w:sz w:val="24"/>
                <w:szCs w:val="24"/>
              </w:rPr>
            </w:pPr>
            <w:r w:rsidRPr="000640F3">
              <w:rPr>
                <w:color w:val="000000"/>
                <w:sz w:val="24"/>
                <w:szCs w:val="24"/>
              </w:rPr>
              <w:t xml:space="preserve">Тема </w:t>
            </w:r>
            <w:r w:rsidR="00B6142E" w:rsidRPr="000640F3">
              <w:rPr>
                <w:color w:val="000000"/>
                <w:sz w:val="24"/>
                <w:szCs w:val="24"/>
              </w:rPr>
              <w:t>6</w:t>
            </w:r>
            <w:r w:rsidRPr="000640F3">
              <w:rPr>
                <w:color w:val="000000"/>
                <w:sz w:val="24"/>
                <w:szCs w:val="24"/>
              </w:rPr>
              <w:t>. Иные таможенные процедуры, под которые помещаются товары.</w:t>
            </w:r>
          </w:p>
        </w:tc>
        <w:tc>
          <w:tcPr>
            <w:tcW w:w="5195" w:type="dxa"/>
          </w:tcPr>
          <w:p w14:paraId="26509893" w14:textId="77777777" w:rsidR="001F0960" w:rsidRPr="000640F3" w:rsidRDefault="001F0960" w:rsidP="001F0960">
            <w:pPr>
              <w:jc w:val="both"/>
              <w:rPr>
                <w:color w:val="000000"/>
                <w:sz w:val="24"/>
                <w:szCs w:val="24"/>
              </w:rPr>
            </w:pPr>
            <w:r w:rsidRPr="000640F3">
              <w:rPr>
                <w:rStyle w:val="211pt0"/>
                <w:sz w:val="24"/>
                <w:szCs w:val="24"/>
              </w:rPr>
              <w:t>Обсуждение вопросов:</w:t>
            </w:r>
          </w:p>
          <w:p w14:paraId="7CFA0BFA" w14:textId="77777777" w:rsidR="001F0960" w:rsidRPr="000640F3" w:rsidRDefault="001F0960" w:rsidP="001F0960">
            <w:pPr>
              <w:pStyle w:val="21"/>
              <w:numPr>
                <w:ilvl w:val="0"/>
                <w:numId w:val="7"/>
              </w:numPr>
              <w:shd w:val="clear" w:color="auto" w:fill="auto"/>
              <w:tabs>
                <w:tab w:val="left" w:pos="317"/>
              </w:tabs>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Особенности применения налогообложения при помещении товаров под таможенные процедуры: реимпорта, реэкспорта, таможенного транзита, временного вывоза, беспошлинной торговли.</w:t>
            </w:r>
          </w:p>
          <w:p w14:paraId="1FAA6817" w14:textId="4E0555CA" w:rsidR="001F0960" w:rsidRPr="000640F3" w:rsidRDefault="001F0960" w:rsidP="00356A89">
            <w:pPr>
              <w:keepNext/>
              <w:jc w:val="both"/>
              <w:rPr>
                <w:sz w:val="24"/>
                <w:szCs w:val="24"/>
              </w:rPr>
            </w:pPr>
            <w:r w:rsidRPr="000640F3">
              <w:rPr>
                <w:color w:val="000000"/>
                <w:sz w:val="24"/>
                <w:szCs w:val="24"/>
              </w:rPr>
              <w:t>Рекомендуема</w:t>
            </w:r>
            <w:r w:rsidR="00356A89">
              <w:rPr>
                <w:color w:val="000000"/>
                <w:sz w:val="24"/>
                <w:szCs w:val="24"/>
              </w:rPr>
              <w:t>я</w:t>
            </w:r>
            <w:r w:rsidRPr="000640F3">
              <w:rPr>
                <w:color w:val="000000"/>
                <w:sz w:val="24"/>
                <w:szCs w:val="24"/>
              </w:rPr>
              <w:t xml:space="preserve"> литература 1-</w:t>
            </w:r>
            <w:r w:rsidR="00356A89">
              <w:rPr>
                <w:color w:val="000000"/>
                <w:sz w:val="24"/>
                <w:szCs w:val="24"/>
              </w:rPr>
              <w:t>7</w:t>
            </w:r>
            <w:r w:rsidRPr="000640F3">
              <w:rPr>
                <w:color w:val="000000"/>
                <w:sz w:val="24"/>
                <w:szCs w:val="24"/>
              </w:rPr>
              <w:t>.</w:t>
            </w:r>
          </w:p>
        </w:tc>
        <w:tc>
          <w:tcPr>
            <w:tcW w:w="2191" w:type="dxa"/>
          </w:tcPr>
          <w:p w14:paraId="6767EDFB" w14:textId="57420D01" w:rsidR="001F0960" w:rsidRPr="000640F3" w:rsidRDefault="001F0960" w:rsidP="009C7C1C">
            <w:pPr>
              <w:jc w:val="both"/>
              <w:rPr>
                <w:color w:val="000000"/>
                <w:sz w:val="24"/>
                <w:szCs w:val="24"/>
              </w:rPr>
            </w:pPr>
            <w:r w:rsidRPr="000640F3">
              <w:rPr>
                <w:rStyle w:val="211pt0"/>
                <w:sz w:val="24"/>
                <w:szCs w:val="24"/>
              </w:rPr>
              <w:t xml:space="preserve">Опрос, дискуссия на семинаре, обсуждение научных докладов, </w:t>
            </w:r>
          </w:p>
        </w:tc>
      </w:tr>
    </w:tbl>
    <w:p w14:paraId="2B05670A" w14:textId="77777777" w:rsidR="006C0313" w:rsidRPr="000640F3" w:rsidRDefault="006C0313" w:rsidP="001F0960">
      <w:pPr>
        <w:ind w:firstLine="709"/>
        <w:jc w:val="both"/>
        <w:rPr>
          <w:b/>
          <w:bCs/>
          <w:sz w:val="28"/>
          <w:szCs w:val="28"/>
        </w:rPr>
      </w:pPr>
    </w:p>
    <w:p w14:paraId="7DFB0582" w14:textId="6A3FC214" w:rsidR="001F0960" w:rsidRPr="000640F3" w:rsidRDefault="001F0960" w:rsidP="001F0960">
      <w:pPr>
        <w:ind w:firstLine="709"/>
        <w:jc w:val="both"/>
        <w:rPr>
          <w:b/>
          <w:bCs/>
          <w:sz w:val="28"/>
          <w:szCs w:val="28"/>
        </w:rPr>
      </w:pPr>
      <w:r w:rsidRPr="000640F3">
        <w:rPr>
          <w:b/>
          <w:bCs/>
          <w:sz w:val="28"/>
          <w:szCs w:val="28"/>
        </w:rPr>
        <w:t>6. Перечень учебно-методического обеспечения</w:t>
      </w:r>
      <w:r w:rsidR="00253AA0" w:rsidRPr="000640F3">
        <w:rPr>
          <w:b/>
          <w:bCs/>
          <w:sz w:val="28"/>
          <w:szCs w:val="28"/>
        </w:rPr>
        <w:t xml:space="preserve"> </w:t>
      </w:r>
      <w:r w:rsidRPr="000640F3">
        <w:rPr>
          <w:b/>
          <w:bCs/>
          <w:sz w:val="28"/>
          <w:szCs w:val="28"/>
        </w:rPr>
        <w:t>для самостоятельной работы обучающихся по дисциплине</w:t>
      </w:r>
    </w:p>
    <w:p w14:paraId="220F3654" w14:textId="77777777" w:rsidR="001F0960" w:rsidRPr="000640F3" w:rsidRDefault="001F0960" w:rsidP="001F0960">
      <w:pPr>
        <w:keepNext/>
        <w:ind w:firstLine="709"/>
        <w:jc w:val="both"/>
        <w:rPr>
          <w:b/>
          <w:sz w:val="28"/>
          <w:szCs w:val="28"/>
        </w:rPr>
      </w:pPr>
      <w:r w:rsidRPr="000640F3">
        <w:rPr>
          <w:b/>
          <w:sz w:val="28"/>
          <w:szCs w:val="28"/>
        </w:rPr>
        <w:t>6.1. Перечень вопросов, отводимых на самостоятельное освоение дисциплины, формы внеаудиторной самостоятельной работы</w:t>
      </w:r>
    </w:p>
    <w:p w14:paraId="3CA3EFC9" w14:textId="77777777" w:rsidR="001F0960" w:rsidRPr="000640F3" w:rsidRDefault="001F0960" w:rsidP="006C0313">
      <w:pPr>
        <w:ind w:firstLine="709"/>
        <w:jc w:val="right"/>
        <w:rPr>
          <w:sz w:val="28"/>
          <w:szCs w:val="28"/>
        </w:rPr>
      </w:pPr>
      <w:r w:rsidRPr="000640F3">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0640F3" w14:paraId="14964550" w14:textId="77777777" w:rsidTr="001F0960">
        <w:tc>
          <w:tcPr>
            <w:tcW w:w="1266" w:type="pct"/>
            <w:shd w:val="clear" w:color="auto" w:fill="auto"/>
          </w:tcPr>
          <w:p w14:paraId="7832BF7E" w14:textId="77777777" w:rsidR="001F0960" w:rsidRPr="000640F3" w:rsidRDefault="001F0960" w:rsidP="001F0960">
            <w:pPr>
              <w:keepNext/>
              <w:jc w:val="center"/>
              <w:rPr>
                <w:sz w:val="24"/>
                <w:szCs w:val="24"/>
              </w:rPr>
            </w:pPr>
            <w:r w:rsidRPr="000640F3">
              <w:rPr>
                <w:b/>
                <w:sz w:val="24"/>
                <w:szCs w:val="24"/>
              </w:rPr>
              <w:t>Наименование тем (разделов) дисциплины</w:t>
            </w:r>
          </w:p>
        </w:tc>
        <w:tc>
          <w:tcPr>
            <w:tcW w:w="2000" w:type="pct"/>
            <w:shd w:val="clear" w:color="auto" w:fill="auto"/>
          </w:tcPr>
          <w:p w14:paraId="4DE93DEF" w14:textId="77777777" w:rsidR="001F0960" w:rsidRPr="000640F3" w:rsidRDefault="001F0960" w:rsidP="001F0960">
            <w:pPr>
              <w:keepNext/>
              <w:jc w:val="center"/>
              <w:rPr>
                <w:b/>
                <w:sz w:val="24"/>
                <w:szCs w:val="24"/>
              </w:rPr>
            </w:pPr>
            <w:r w:rsidRPr="000640F3">
              <w:rPr>
                <w:b/>
                <w:sz w:val="24"/>
                <w:szCs w:val="24"/>
              </w:rPr>
              <w:t>Перечень вопросов, отводимых на самостоятельное освоение</w:t>
            </w:r>
          </w:p>
        </w:tc>
        <w:tc>
          <w:tcPr>
            <w:tcW w:w="1734" w:type="pct"/>
          </w:tcPr>
          <w:p w14:paraId="07F9C8BA" w14:textId="77777777" w:rsidR="001F0960" w:rsidRPr="000640F3" w:rsidRDefault="001F0960" w:rsidP="001F0960">
            <w:pPr>
              <w:keepNext/>
              <w:jc w:val="center"/>
              <w:rPr>
                <w:b/>
                <w:sz w:val="24"/>
                <w:szCs w:val="24"/>
              </w:rPr>
            </w:pPr>
            <w:r w:rsidRPr="000640F3">
              <w:rPr>
                <w:b/>
                <w:sz w:val="24"/>
                <w:szCs w:val="24"/>
              </w:rPr>
              <w:t>Формы внеаудиторной самостоятельной работы</w:t>
            </w:r>
          </w:p>
        </w:tc>
      </w:tr>
      <w:tr w:rsidR="001F0960" w:rsidRPr="000640F3" w14:paraId="3F39A6AB" w14:textId="77777777" w:rsidTr="001F0960">
        <w:tc>
          <w:tcPr>
            <w:tcW w:w="1266" w:type="pct"/>
            <w:shd w:val="clear" w:color="auto" w:fill="auto"/>
          </w:tcPr>
          <w:p w14:paraId="20F906DF" w14:textId="52FFE11C" w:rsidR="001F0960" w:rsidRPr="000640F3" w:rsidRDefault="001F0960" w:rsidP="00B6142E">
            <w:pPr>
              <w:jc w:val="both"/>
              <w:rPr>
                <w:color w:val="000000"/>
                <w:sz w:val="24"/>
                <w:szCs w:val="24"/>
              </w:rPr>
            </w:pPr>
            <w:r w:rsidRPr="000640F3">
              <w:rPr>
                <w:color w:val="000000"/>
                <w:sz w:val="24"/>
                <w:szCs w:val="24"/>
              </w:rPr>
              <w:t xml:space="preserve">Тема </w:t>
            </w:r>
            <w:r w:rsidR="00B6142E" w:rsidRPr="000640F3">
              <w:rPr>
                <w:color w:val="000000"/>
                <w:sz w:val="24"/>
                <w:szCs w:val="24"/>
              </w:rPr>
              <w:t>1</w:t>
            </w:r>
            <w:r w:rsidRPr="000640F3">
              <w:rPr>
                <w:color w:val="000000"/>
                <w:sz w:val="24"/>
                <w:szCs w:val="24"/>
              </w:rPr>
              <w:t xml:space="preserve">. Таможенная процедура как </w:t>
            </w:r>
            <w:r w:rsidRPr="000640F3">
              <w:rPr>
                <w:color w:val="000000"/>
                <w:sz w:val="24"/>
                <w:szCs w:val="24"/>
              </w:rPr>
              <w:lastRenderedPageBreak/>
              <w:t>инструмент государственной налоговой и таможенной политики.</w:t>
            </w:r>
          </w:p>
        </w:tc>
        <w:tc>
          <w:tcPr>
            <w:tcW w:w="2000" w:type="pct"/>
            <w:shd w:val="clear" w:color="auto" w:fill="auto"/>
          </w:tcPr>
          <w:p w14:paraId="0C895FF9"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lastRenderedPageBreak/>
              <w:t xml:space="preserve">Исследование сущностной характеристики таможенной </w:t>
            </w:r>
            <w:r w:rsidRPr="000640F3">
              <w:rPr>
                <w:rFonts w:ascii="Times New Roman" w:hAnsi="Times New Roman" w:cs="Times New Roman"/>
                <w:color w:val="000000"/>
                <w:sz w:val="24"/>
                <w:szCs w:val="24"/>
              </w:rPr>
              <w:lastRenderedPageBreak/>
              <w:t>процедуры.</w:t>
            </w:r>
          </w:p>
          <w:p w14:paraId="0D338776"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Регулирование понятия таможенная процедура на международном уровне.</w:t>
            </w:r>
          </w:p>
        </w:tc>
        <w:tc>
          <w:tcPr>
            <w:tcW w:w="1734" w:type="pct"/>
          </w:tcPr>
          <w:p w14:paraId="0CE06F98" w14:textId="77777777" w:rsidR="001F0960" w:rsidRPr="000640F3" w:rsidRDefault="001F0960" w:rsidP="001F0960">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lastRenderedPageBreak/>
              <w:t>работа с конспектом и слайдами лекции;</w:t>
            </w:r>
          </w:p>
          <w:p w14:paraId="1925D6C3" w14:textId="77777777" w:rsidR="001F0960" w:rsidRPr="000640F3" w:rsidRDefault="001F0960" w:rsidP="001F0960">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lastRenderedPageBreak/>
              <w:t>составление плана и тезисов ответа;</w:t>
            </w:r>
          </w:p>
          <w:p w14:paraId="5BACC7B0" w14:textId="77777777" w:rsidR="001F0960" w:rsidRPr="000640F3" w:rsidRDefault="001F0960" w:rsidP="001F0960">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составление ответов на контрольные вопросы;</w:t>
            </w:r>
          </w:p>
          <w:p w14:paraId="0E758468" w14:textId="77777777" w:rsidR="001F0960" w:rsidRPr="000640F3" w:rsidRDefault="001F0960" w:rsidP="001F0960">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чтение рекомендованной литературы и составление конспекта;</w:t>
            </w:r>
          </w:p>
          <w:p w14:paraId="4D65389C" w14:textId="01B9AB83" w:rsidR="001F0960" w:rsidRPr="000640F3" w:rsidRDefault="00253AA0" w:rsidP="001F0960">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 xml:space="preserve">написание </w:t>
            </w:r>
            <w:r w:rsidR="00A748F7" w:rsidRPr="000640F3">
              <w:rPr>
                <w:rStyle w:val="211pt0"/>
                <w:rFonts w:ascii="Times New Roman" w:hAnsi="Times New Roman" w:cs="Times New Roman"/>
                <w:sz w:val="24"/>
                <w:szCs w:val="24"/>
              </w:rPr>
              <w:t>проектной</w:t>
            </w:r>
            <w:r w:rsidRPr="000640F3">
              <w:rPr>
                <w:rStyle w:val="211pt0"/>
                <w:rFonts w:ascii="Times New Roman" w:hAnsi="Times New Roman" w:cs="Times New Roman"/>
                <w:sz w:val="24"/>
                <w:szCs w:val="24"/>
              </w:rPr>
              <w:t xml:space="preserve">  работы</w:t>
            </w:r>
          </w:p>
        </w:tc>
      </w:tr>
      <w:tr w:rsidR="001F0960" w:rsidRPr="000640F3" w14:paraId="3355AC1C" w14:textId="77777777" w:rsidTr="001F0960">
        <w:tc>
          <w:tcPr>
            <w:tcW w:w="1266" w:type="pct"/>
            <w:shd w:val="clear" w:color="auto" w:fill="auto"/>
          </w:tcPr>
          <w:p w14:paraId="21BBBA7A" w14:textId="43763B4C" w:rsidR="001F0960" w:rsidRPr="000640F3" w:rsidRDefault="001F0960" w:rsidP="00B6142E">
            <w:pPr>
              <w:jc w:val="both"/>
              <w:rPr>
                <w:color w:val="000000"/>
                <w:sz w:val="24"/>
                <w:szCs w:val="24"/>
              </w:rPr>
            </w:pPr>
            <w:r w:rsidRPr="000640F3">
              <w:rPr>
                <w:color w:val="000000"/>
                <w:sz w:val="24"/>
                <w:szCs w:val="24"/>
              </w:rPr>
              <w:lastRenderedPageBreak/>
              <w:t xml:space="preserve">Тема </w:t>
            </w:r>
            <w:r w:rsidR="00B6142E" w:rsidRPr="000640F3">
              <w:rPr>
                <w:color w:val="000000"/>
                <w:sz w:val="24"/>
                <w:szCs w:val="24"/>
              </w:rPr>
              <w:t>2</w:t>
            </w:r>
            <w:r w:rsidRPr="000640F3">
              <w:rPr>
                <w:color w:val="000000"/>
                <w:sz w:val="24"/>
                <w:szCs w:val="24"/>
              </w:rPr>
              <w:t xml:space="preserve">. </w:t>
            </w:r>
            <w:r w:rsidRPr="000640F3">
              <w:rPr>
                <w:color w:val="000000"/>
                <w:sz w:val="24"/>
                <w:szCs w:val="24"/>
                <w:lang w:bidi="ru-RU"/>
              </w:rPr>
              <w:t>Таможенные процедуры выпуска для внутреннего потребления и экспорта.</w:t>
            </w:r>
          </w:p>
        </w:tc>
        <w:tc>
          <w:tcPr>
            <w:tcW w:w="2000" w:type="pct"/>
            <w:shd w:val="clear" w:color="auto" w:fill="auto"/>
          </w:tcPr>
          <w:p w14:paraId="39ED9152"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Таможенная процедура «выпуск для внутреннего потребления» - экономическая сущность.</w:t>
            </w:r>
          </w:p>
          <w:p w14:paraId="69ECB6B3"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Таможенная процедура «выпуск для внутреннего потребления» в международных документах.</w:t>
            </w:r>
          </w:p>
          <w:p w14:paraId="3929EEE8"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p>
        </w:tc>
        <w:tc>
          <w:tcPr>
            <w:tcW w:w="1734" w:type="pct"/>
          </w:tcPr>
          <w:p w14:paraId="18BF1A1E" w14:textId="77777777" w:rsidR="001F0960" w:rsidRPr="000640F3" w:rsidRDefault="001F0960" w:rsidP="001F0960">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работа с конспектом и слайдами лекции;</w:t>
            </w:r>
          </w:p>
          <w:p w14:paraId="7659B096" w14:textId="77777777" w:rsidR="001F0960" w:rsidRPr="000640F3" w:rsidRDefault="001F0960" w:rsidP="001F0960">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составление плана и тезисов ответа;</w:t>
            </w:r>
          </w:p>
          <w:p w14:paraId="69D85377" w14:textId="77777777" w:rsidR="001F0960" w:rsidRPr="000640F3" w:rsidRDefault="001F0960" w:rsidP="001F0960">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составление ответов на контрольные вопросы;</w:t>
            </w:r>
          </w:p>
          <w:p w14:paraId="2B06E881" w14:textId="77777777" w:rsidR="001F0960" w:rsidRPr="000640F3" w:rsidRDefault="001F0960" w:rsidP="001F0960">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чтение рекомендованной литературы и составление конспекта;</w:t>
            </w:r>
          </w:p>
          <w:p w14:paraId="43126266" w14:textId="46D6F1D0" w:rsidR="001F0960" w:rsidRPr="000640F3" w:rsidRDefault="00253AA0" w:rsidP="001F0960">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 xml:space="preserve">написание </w:t>
            </w:r>
            <w:r w:rsidR="00A748F7" w:rsidRPr="000640F3">
              <w:rPr>
                <w:rStyle w:val="211pt0"/>
                <w:rFonts w:ascii="Times New Roman" w:hAnsi="Times New Roman" w:cs="Times New Roman"/>
                <w:sz w:val="24"/>
                <w:szCs w:val="24"/>
              </w:rPr>
              <w:t>проектной</w:t>
            </w:r>
            <w:r w:rsidRPr="000640F3">
              <w:rPr>
                <w:rStyle w:val="211pt0"/>
                <w:rFonts w:ascii="Times New Roman" w:hAnsi="Times New Roman" w:cs="Times New Roman"/>
                <w:sz w:val="24"/>
                <w:szCs w:val="24"/>
              </w:rPr>
              <w:t xml:space="preserve">  работы</w:t>
            </w:r>
          </w:p>
        </w:tc>
      </w:tr>
      <w:tr w:rsidR="001F0960" w:rsidRPr="000640F3" w14:paraId="2CD34F88" w14:textId="77777777" w:rsidTr="001F0960">
        <w:tc>
          <w:tcPr>
            <w:tcW w:w="1266" w:type="pct"/>
            <w:shd w:val="clear" w:color="auto" w:fill="auto"/>
          </w:tcPr>
          <w:p w14:paraId="78B88BD4" w14:textId="4DA53E40" w:rsidR="001F0960" w:rsidRPr="000640F3" w:rsidRDefault="001F0960" w:rsidP="00B6142E">
            <w:pPr>
              <w:jc w:val="both"/>
              <w:rPr>
                <w:color w:val="000000"/>
                <w:sz w:val="24"/>
                <w:szCs w:val="24"/>
              </w:rPr>
            </w:pPr>
            <w:r w:rsidRPr="000640F3">
              <w:rPr>
                <w:color w:val="000000"/>
                <w:sz w:val="24"/>
                <w:szCs w:val="24"/>
              </w:rPr>
              <w:t xml:space="preserve">Тема </w:t>
            </w:r>
            <w:r w:rsidR="00B6142E" w:rsidRPr="000640F3">
              <w:rPr>
                <w:color w:val="000000"/>
                <w:sz w:val="24"/>
                <w:szCs w:val="24"/>
              </w:rPr>
              <w:t>3</w:t>
            </w:r>
            <w:r w:rsidRPr="000640F3">
              <w:rPr>
                <w:color w:val="000000"/>
                <w:sz w:val="24"/>
                <w:szCs w:val="24"/>
              </w:rPr>
              <w:t xml:space="preserve">. </w:t>
            </w:r>
            <w:r w:rsidRPr="000640F3">
              <w:rPr>
                <w:color w:val="000000"/>
                <w:sz w:val="24"/>
                <w:szCs w:val="24"/>
                <w:lang w:bidi="ru-RU"/>
              </w:rPr>
              <w:t>Таможенные процедуры временного ввоза (допуска) и временного вывоза.</w:t>
            </w:r>
          </w:p>
        </w:tc>
        <w:tc>
          <w:tcPr>
            <w:tcW w:w="2000" w:type="pct"/>
            <w:shd w:val="clear" w:color="auto" w:fill="auto"/>
          </w:tcPr>
          <w:p w14:paraId="5AD9462A"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Таможенная процедура «временный ввоз (допуск)» - экономическая сущность.</w:t>
            </w:r>
          </w:p>
          <w:p w14:paraId="5C65A6BA"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Таможенная процедура «временный ввоз (допуск)» в международных документах.</w:t>
            </w:r>
          </w:p>
          <w:p w14:paraId="42BA15DF"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p>
        </w:tc>
        <w:tc>
          <w:tcPr>
            <w:tcW w:w="1734" w:type="pct"/>
          </w:tcPr>
          <w:p w14:paraId="77E5DFDA" w14:textId="77777777" w:rsidR="001F0960" w:rsidRPr="000640F3" w:rsidRDefault="001F0960" w:rsidP="001F0960">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работа с конспектом и слайдами лекции;</w:t>
            </w:r>
          </w:p>
          <w:p w14:paraId="48C9B837" w14:textId="77777777" w:rsidR="001F0960" w:rsidRPr="000640F3" w:rsidRDefault="001F0960" w:rsidP="001F0960">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составление плана и тезисов ответа;</w:t>
            </w:r>
          </w:p>
          <w:p w14:paraId="7DACDFEE" w14:textId="77777777" w:rsidR="001F0960" w:rsidRPr="000640F3" w:rsidRDefault="001F0960" w:rsidP="001F0960">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составление ответов на контрольные вопросы;</w:t>
            </w:r>
          </w:p>
          <w:p w14:paraId="6C17B860" w14:textId="77777777" w:rsidR="001F0960" w:rsidRPr="000640F3" w:rsidRDefault="001F0960" w:rsidP="001F0960">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чтение рекомендованной литературы и составление конспекта;</w:t>
            </w:r>
          </w:p>
          <w:p w14:paraId="65093215" w14:textId="22121960" w:rsidR="001F0960" w:rsidRPr="000640F3" w:rsidRDefault="00253AA0" w:rsidP="001F0960">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 xml:space="preserve">написание </w:t>
            </w:r>
            <w:r w:rsidR="00A748F7" w:rsidRPr="000640F3">
              <w:rPr>
                <w:rStyle w:val="211pt0"/>
                <w:rFonts w:ascii="Times New Roman" w:hAnsi="Times New Roman" w:cs="Times New Roman"/>
                <w:sz w:val="24"/>
                <w:szCs w:val="24"/>
              </w:rPr>
              <w:t>проектной</w:t>
            </w:r>
            <w:r w:rsidRPr="000640F3">
              <w:rPr>
                <w:rStyle w:val="211pt0"/>
                <w:rFonts w:ascii="Times New Roman" w:hAnsi="Times New Roman" w:cs="Times New Roman"/>
                <w:sz w:val="24"/>
                <w:szCs w:val="24"/>
              </w:rPr>
              <w:t xml:space="preserve">  работы</w:t>
            </w:r>
          </w:p>
        </w:tc>
      </w:tr>
      <w:tr w:rsidR="001F0960" w:rsidRPr="000640F3" w14:paraId="1C3FDF0D" w14:textId="77777777" w:rsidTr="001F0960">
        <w:tc>
          <w:tcPr>
            <w:tcW w:w="1266" w:type="pct"/>
            <w:shd w:val="clear" w:color="auto" w:fill="auto"/>
          </w:tcPr>
          <w:p w14:paraId="419EF091" w14:textId="5A8A6A94" w:rsidR="001F0960" w:rsidRPr="000640F3" w:rsidRDefault="001F0960" w:rsidP="00B6142E">
            <w:pPr>
              <w:jc w:val="both"/>
              <w:rPr>
                <w:color w:val="000000"/>
                <w:sz w:val="24"/>
                <w:szCs w:val="24"/>
              </w:rPr>
            </w:pPr>
            <w:r w:rsidRPr="000640F3">
              <w:rPr>
                <w:color w:val="000000"/>
                <w:sz w:val="24"/>
                <w:szCs w:val="24"/>
              </w:rPr>
              <w:t xml:space="preserve">Тема </w:t>
            </w:r>
            <w:r w:rsidR="00B6142E" w:rsidRPr="000640F3">
              <w:rPr>
                <w:color w:val="000000"/>
                <w:sz w:val="24"/>
                <w:szCs w:val="24"/>
              </w:rPr>
              <w:t>4</w:t>
            </w:r>
            <w:r w:rsidRPr="000640F3">
              <w:rPr>
                <w:color w:val="000000"/>
                <w:sz w:val="24"/>
                <w:szCs w:val="24"/>
              </w:rPr>
              <w:t>. Таможенные процедуры, связанные с переработкой товаров.</w:t>
            </w:r>
          </w:p>
        </w:tc>
        <w:tc>
          <w:tcPr>
            <w:tcW w:w="2000" w:type="pct"/>
            <w:shd w:val="clear" w:color="auto" w:fill="auto"/>
          </w:tcPr>
          <w:p w14:paraId="097FD48E"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Таможенная процедура «</w:t>
            </w:r>
            <w:r w:rsidRPr="000640F3">
              <w:rPr>
                <w:rFonts w:ascii="Times New Roman" w:hAnsi="Times New Roman" w:cs="Times New Roman"/>
                <w:color w:val="000000"/>
                <w:sz w:val="24"/>
                <w:szCs w:val="24"/>
                <w:lang w:bidi="ru-RU"/>
              </w:rPr>
              <w:t>переработка на таможенной территории</w:t>
            </w:r>
            <w:r w:rsidRPr="000640F3">
              <w:rPr>
                <w:rFonts w:ascii="Times New Roman" w:hAnsi="Times New Roman" w:cs="Times New Roman"/>
                <w:color w:val="000000"/>
                <w:sz w:val="24"/>
                <w:szCs w:val="24"/>
              </w:rPr>
              <w:t>» - экономическая сущность.</w:t>
            </w:r>
          </w:p>
          <w:p w14:paraId="0809F1F4"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Таможенная процедура «</w:t>
            </w:r>
            <w:r w:rsidRPr="000640F3">
              <w:rPr>
                <w:rFonts w:ascii="Times New Roman" w:hAnsi="Times New Roman" w:cs="Times New Roman"/>
                <w:color w:val="000000"/>
                <w:sz w:val="24"/>
                <w:szCs w:val="24"/>
                <w:lang w:bidi="ru-RU"/>
              </w:rPr>
              <w:t>переработка на таможенной территории</w:t>
            </w:r>
            <w:r w:rsidRPr="000640F3">
              <w:rPr>
                <w:rFonts w:ascii="Times New Roman" w:hAnsi="Times New Roman" w:cs="Times New Roman"/>
                <w:color w:val="000000"/>
                <w:sz w:val="24"/>
                <w:szCs w:val="24"/>
              </w:rPr>
              <w:t>» в международных документах.</w:t>
            </w:r>
          </w:p>
        </w:tc>
        <w:tc>
          <w:tcPr>
            <w:tcW w:w="1734" w:type="pct"/>
          </w:tcPr>
          <w:p w14:paraId="0093D11F" w14:textId="77777777" w:rsidR="001F0960" w:rsidRPr="000640F3" w:rsidRDefault="001F0960" w:rsidP="001F0960">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работа с конспектом и слайдами лекции;</w:t>
            </w:r>
          </w:p>
          <w:p w14:paraId="41CA3D92" w14:textId="77777777" w:rsidR="001F0960" w:rsidRPr="000640F3" w:rsidRDefault="001F0960" w:rsidP="001F0960">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составление плана и тезисов ответа;</w:t>
            </w:r>
          </w:p>
          <w:p w14:paraId="06A8E36F" w14:textId="77777777" w:rsidR="001F0960" w:rsidRPr="000640F3" w:rsidRDefault="001F0960" w:rsidP="001F0960">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составление ответов на контрольные вопросы;</w:t>
            </w:r>
          </w:p>
          <w:p w14:paraId="1829CCA7" w14:textId="77777777" w:rsidR="001F0960" w:rsidRPr="000640F3" w:rsidRDefault="001F0960" w:rsidP="001F0960">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чтение рекомендованной литературы и составление конспекта;</w:t>
            </w:r>
          </w:p>
          <w:p w14:paraId="169CE668" w14:textId="3E6F7B64" w:rsidR="001F0960" w:rsidRPr="000640F3" w:rsidRDefault="00253AA0" w:rsidP="001F0960">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 xml:space="preserve">написание </w:t>
            </w:r>
            <w:r w:rsidR="00A748F7" w:rsidRPr="000640F3">
              <w:rPr>
                <w:rStyle w:val="211pt0"/>
                <w:rFonts w:ascii="Times New Roman" w:hAnsi="Times New Roman" w:cs="Times New Roman"/>
                <w:sz w:val="24"/>
                <w:szCs w:val="24"/>
              </w:rPr>
              <w:t>проектной</w:t>
            </w:r>
            <w:r w:rsidRPr="000640F3">
              <w:rPr>
                <w:rStyle w:val="211pt0"/>
                <w:rFonts w:ascii="Times New Roman" w:hAnsi="Times New Roman" w:cs="Times New Roman"/>
                <w:sz w:val="24"/>
                <w:szCs w:val="24"/>
              </w:rPr>
              <w:t xml:space="preserve">  работы</w:t>
            </w:r>
          </w:p>
        </w:tc>
      </w:tr>
      <w:tr w:rsidR="001F0960" w:rsidRPr="000640F3" w14:paraId="55BAB158" w14:textId="77777777" w:rsidTr="001F0960">
        <w:tc>
          <w:tcPr>
            <w:tcW w:w="1266" w:type="pct"/>
            <w:shd w:val="clear" w:color="auto" w:fill="auto"/>
          </w:tcPr>
          <w:p w14:paraId="595CC333" w14:textId="04FA94BE" w:rsidR="001F0960" w:rsidRPr="000640F3" w:rsidRDefault="001F0960" w:rsidP="00B6142E">
            <w:pPr>
              <w:jc w:val="both"/>
              <w:rPr>
                <w:color w:val="000000"/>
                <w:sz w:val="24"/>
                <w:szCs w:val="24"/>
              </w:rPr>
            </w:pPr>
            <w:r w:rsidRPr="000640F3">
              <w:rPr>
                <w:color w:val="000000"/>
                <w:sz w:val="24"/>
                <w:szCs w:val="24"/>
              </w:rPr>
              <w:t xml:space="preserve">Тема </w:t>
            </w:r>
            <w:r w:rsidR="00B6142E" w:rsidRPr="000640F3">
              <w:rPr>
                <w:color w:val="000000"/>
                <w:sz w:val="24"/>
                <w:szCs w:val="24"/>
              </w:rPr>
              <w:t>5</w:t>
            </w:r>
            <w:r w:rsidRPr="000640F3">
              <w:rPr>
                <w:color w:val="000000"/>
                <w:sz w:val="24"/>
                <w:szCs w:val="24"/>
              </w:rPr>
              <w:t>. Таможенные процедуры свободной таможенной зоны, свободного склада и таможенного склада.</w:t>
            </w:r>
          </w:p>
        </w:tc>
        <w:tc>
          <w:tcPr>
            <w:tcW w:w="2000" w:type="pct"/>
            <w:shd w:val="clear" w:color="auto" w:fill="auto"/>
          </w:tcPr>
          <w:p w14:paraId="56B94E52"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Таможенная процедура «</w:t>
            </w:r>
            <w:r w:rsidRPr="000640F3">
              <w:rPr>
                <w:rFonts w:ascii="Times New Roman" w:hAnsi="Times New Roman" w:cs="Times New Roman"/>
                <w:color w:val="000000"/>
                <w:sz w:val="24"/>
                <w:szCs w:val="24"/>
                <w:lang w:bidi="ru-RU"/>
              </w:rPr>
              <w:t>свободная таможенная зона</w:t>
            </w:r>
            <w:r w:rsidRPr="000640F3">
              <w:rPr>
                <w:rFonts w:ascii="Times New Roman" w:hAnsi="Times New Roman" w:cs="Times New Roman"/>
                <w:color w:val="000000"/>
                <w:sz w:val="24"/>
                <w:szCs w:val="24"/>
              </w:rPr>
              <w:t>» - экономическая сущность.</w:t>
            </w:r>
          </w:p>
          <w:p w14:paraId="1DFE94FB"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rPr>
              <w:t>Таможенная процедура «</w:t>
            </w:r>
            <w:r w:rsidRPr="000640F3">
              <w:rPr>
                <w:rFonts w:ascii="Times New Roman" w:hAnsi="Times New Roman" w:cs="Times New Roman"/>
                <w:color w:val="000000"/>
                <w:sz w:val="24"/>
                <w:szCs w:val="24"/>
                <w:lang w:bidi="ru-RU"/>
              </w:rPr>
              <w:t>свободная таможенная зона</w:t>
            </w:r>
            <w:r w:rsidRPr="000640F3">
              <w:rPr>
                <w:rFonts w:ascii="Times New Roman" w:hAnsi="Times New Roman" w:cs="Times New Roman"/>
                <w:color w:val="000000"/>
                <w:sz w:val="24"/>
                <w:szCs w:val="24"/>
              </w:rPr>
              <w:t>» в международных документах.</w:t>
            </w:r>
          </w:p>
        </w:tc>
        <w:tc>
          <w:tcPr>
            <w:tcW w:w="1734" w:type="pct"/>
          </w:tcPr>
          <w:p w14:paraId="4AA617F5" w14:textId="77777777" w:rsidR="001F0960" w:rsidRPr="000640F3" w:rsidRDefault="001F0960" w:rsidP="001F0960">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работа с конспектом и слайдами лекции;</w:t>
            </w:r>
          </w:p>
          <w:p w14:paraId="60F1E360" w14:textId="77777777" w:rsidR="001F0960" w:rsidRPr="000640F3" w:rsidRDefault="001F0960" w:rsidP="001F0960">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составление плана и тезисов ответа;</w:t>
            </w:r>
          </w:p>
          <w:p w14:paraId="3AACBDC1" w14:textId="77777777" w:rsidR="001F0960" w:rsidRPr="000640F3" w:rsidRDefault="001F0960" w:rsidP="001F0960">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составление ответов на контрольные вопросы;</w:t>
            </w:r>
          </w:p>
          <w:p w14:paraId="0FF873D3" w14:textId="77777777" w:rsidR="001F0960" w:rsidRPr="000640F3" w:rsidRDefault="001F0960" w:rsidP="001F0960">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чтение рекомендованной литературы и составление конспекта;</w:t>
            </w:r>
          </w:p>
          <w:p w14:paraId="49802FE8" w14:textId="2E9DF08B" w:rsidR="001F0960" w:rsidRPr="000640F3" w:rsidRDefault="00253AA0" w:rsidP="001F0960">
            <w:pPr>
              <w:pStyle w:val="21"/>
              <w:numPr>
                <w:ilvl w:val="0"/>
                <w:numId w:val="15"/>
              </w:numPr>
              <w:shd w:val="clear" w:color="auto" w:fill="auto"/>
              <w:tabs>
                <w:tab w:val="left" w:pos="23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 xml:space="preserve">написание </w:t>
            </w:r>
            <w:r w:rsidR="00A748F7" w:rsidRPr="000640F3">
              <w:rPr>
                <w:rStyle w:val="211pt0"/>
                <w:rFonts w:ascii="Times New Roman" w:hAnsi="Times New Roman" w:cs="Times New Roman"/>
                <w:sz w:val="24"/>
                <w:szCs w:val="24"/>
              </w:rPr>
              <w:t>проектной</w:t>
            </w:r>
            <w:r w:rsidRPr="000640F3">
              <w:rPr>
                <w:rStyle w:val="211pt0"/>
                <w:rFonts w:ascii="Times New Roman" w:hAnsi="Times New Roman" w:cs="Times New Roman"/>
                <w:sz w:val="24"/>
                <w:szCs w:val="24"/>
              </w:rPr>
              <w:t xml:space="preserve">  работы</w:t>
            </w:r>
          </w:p>
        </w:tc>
      </w:tr>
      <w:tr w:rsidR="001F0960" w:rsidRPr="000640F3" w14:paraId="7BC4024F" w14:textId="77777777" w:rsidTr="001F0960">
        <w:tc>
          <w:tcPr>
            <w:tcW w:w="1266" w:type="pct"/>
            <w:shd w:val="clear" w:color="auto" w:fill="auto"/>
          </w:tcPr>
          <w:p w14:paraId="7632638B" w14:textId="373FEBC5" w:rsidR="001F0960" w:rsidRPr="000640F3" w:rsidRDefault="001F0960" w:rsidP="0077280D">
            <w:pPr>
              <w:pStyle w:val="30"/>
              <w:shd w:val="clear" w:color="auto" w:fill="auto"/>
              <w:spacing w:line="240" w:lineRule="auto"/>
              <w:jc w:val="left"/>
              <w:rPr>
                <w:rFonts w:ascii="Times New Roman" w:hAnsi="Times New Roman" w:cs="Times New Roman"/>
                <w:b w:val="0"/>
                <w:color w:val="000000"/>
                <w:sz w:val="24"/>
                <w:szCs w:val="24"/>
              </w:rPr>
            </w:pPr>
            <w:r w:rsidRPr="000640F3">
              <w:rPr>
                <w:rFonts w:ascii="Times New Roman" w:hAnsi="Times New Roman" w:cs="Times New Roman"/>
                <w:b w:val="0"/>
                <w:color w:val="000000"/>
                <w:sz w:val="24"/>
                <w:szCs w:val="24"/>
                <w:lang w:bidi="ru-RU"/>
              </w:rPr>
              <w:t xml:space="preserve">Тема </w:t>
            </w:r>
            <w:r w:rsidR="00B6142E" w:rsidRPr="000640F3">
              <w:rPr>
                <w:rFonts w:ascii="Times New Roman" w:hAnsi="Times New Roman" w:cs="Times New Roman"/>
                <w:b w:val="0"/>
                <w:color w:val="000000"/>
                <w:sz w:val="24"/>
                <w:szCs w:val="24"/>
                <w:lang w:bidi="ru-RU"/>
              </w:rPr>
              <w:t>6</w:t>
            </w:r>
            <w:r w:rsidRPr="000640F3">
              <w:rPr>
                <w:rFonts w:ascii="Times New Roman" w:hAnsi="Times New Roman" w:cs="Times New Roman"/>
                <w:b w:val="0"/>
                <w:color w:val="000000"/>
                <w:sz w:val="24"/>
                <w:szCs w:val="24"/>
                <w:lang w:bidi="ru-RU"/>
              </w:rPr>
              <w:t xml:space="preserve">. Иные таможенные процедуры, под которые помещаются </w:t>
            </w:r>
            <w:r w:rsidRPr="000640F3">
              <w:rPr>
                <w:rFonts w:ascii="Times New Roman" w:hAnsi="Times New Roman" w:cs="Times New Roman"/>
                <w:b w:val="0"/>
                <w:color w:val="000000"/>
                <w:sz w:val="24"/>
                <w:szCs w:val="24"/>
                <w:lang w:bidi="ru-RU"/>
              </w:rPr>
              <w:lastRenderedPageBreak/>
              <w:t xml:space="preserve">товары. </w:t>
            </w:r>
          </w:p>
        </w:tc>
        <w:tc>
          <w:tcPr>
            <w:tcW w:w="2000" w:type="pct"/>
            <w:shd w:val="clear" w:color="auto" w:fill="auto"/>
          </w:tcPr>
          <w:p w14:paraId="0621BEE4" w14:textId="77777777" w:rsidR="001F0960" w:rsidRPr="000640F3" w:rsidRDefault="001F0960" w:rsidP="001F0960">
            <w:pPr>
              <w:pStyle w:val="21"/>
              <w:shd w:val="clear" w:color="auto" w:fill="auto"/>
              <w:spacing w:line="240" w:lineRule="auto"/>
              <w:jc w:val="both"/>
              <w:rPr>
                <w:rFonts w:ascii="Times New Roman" w:hAnsi="Times New Roman" w:cs="Times New Roman"/>
                <w:color w:val="000000"/>
                <w:sz w:val="24"/>
                <w:szCs w:val="24"/>
              </w:rPr>
            </w:pPr>
            <w:r w:rsidRPr="000640F3">
              <w:rPr>
                <w:rFonts w:ascii="Times New Roman" w:hAnsi="Times New Roman" w:cs="Times New Roman"/>
                <w:color w:val="000000"/>
                <w:sz w:val="24"/>
                <w:szCs w:val="24"/>
                <w:lang w:bidi="ru-RU"/>
              </w:rPr>
              <w:lastRenderedPageBreak/>
              <w:t xml:space="preserve">Особенности применения налогообложения при помещении товаров под таможенные процедуры уничтожения, отказа в пользу </w:t>
            </w:r>
            <w:r w:rsidRPr="000640F3">
              <w:rPr>
                <w:rFonts w:ascii="Times New Roman" w:hAnsi="Times New Roman" w:cs="Times New Roman"/>
                <w:color w:val="000000"/>
                <w:sz w:val="24"/>
                <w:szCs w:val="24"/>
                <w:lang w:bidi="ru-RU"/>
              </w:rPr>
              <w:lastRenderedPageBreak/>
              <w:t>государства.</w:t>
            </w:r>
          </w:p>
        </w:tc>
        <w:tc>
          <w:tcPr>
            <w:tcW w:w="1734" w:type="pct"/>
          </w:tcPr>
          <w:p w14:paraId="57A4D9D0" w14:textId="77777777" w:rsidR="001F0960" w:rsidRPr="000640F3" w:rsidRDefault="001F0960" w:rsidP="001F0960">
            <w:pPr>
              <w:pStyle w:val="21"/>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lastRenderedPageBreak/>
              <w:t>работа с конспектом и слайдами лекции;</w:t>
            </w:r>
          </w:p>
          <w:p w14:paraId="6A44E81C" w14:textId="77777777" w:rsidR="001F0960" w:rsidRPr="000640F3" w:rsidRDefault="001F0960" w:rsidP="001F0960">
            <w:pPr>
              <w:pStyle w:val="21"/>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составление плана и тезисов ответа;</w:t>
            </w:r>
          </w:p>
          <w:p w14:paraId="70897B6C" w14:textId="77777777" w:rsidR="001F0960" w:rsidRPr="000640F3" w:rsidRDefault="001F0960" w:rsidP="001F0960">
            <w:pPr>
              <w:pStyle w:val="21"/>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lastRenderedPageBreak/>
              <w:t>составление ответов на контрольные вопросы;</w:t>
            </w:r>
          </w:p>
          <w:p w14:paraId="6550C4BC" w14:textId="77777777" w:rsidR="001F0960" w:rsidRPr="000640F3" w:rsidRDefault="001F0960" w:rsidP="001F0960">
            <w:pPr>
              <w:pStyle w:val="21"/>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0640F3">
              <w:rPr>
                <w:rStyle w:val="211pt0"/>
                <w:rFonts w:ascii="Times New Roman" w:hAnsi="Times New Roman" w:cs="Times New Roman"/>
                <w:sz w:val="24"/>
                <w:szCs w:val="24"/>
              </w:rPr>
              <w:t>чтение рекомендованной литературы и составление конспекта;</w:t>
            </w:r>
          </w:p>
          <w:p w14:paraId="66984CB7" w14:textId="39A08352" w:rsidR="001F0960" w:rsidRPr="000640F3" w:rsidRDefault="00253AA0" w:rsidP="001F0960">
            <w:pPr>
              <w:pStyle w:val="21"/>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0640F3">
              <w:rPr>
                <w:rStyle w:val="211pt0"/>
                <w:rFonts w:ascii="Times New Roman" w:hAnsi="Times New Roman" w:cs="Times New Roman"/>
                <w:sz w:val="24"/>
                <w:szCs w:val="24"/>
              </w:rPr>
              <w:t xml:space="preserve">написание </w:t>
            </w:r>
            <w:r w:rsidR="00A748F7" w:rsidRPr="000640F3">
              <w:rPr>
                <w:rStyle w:val="211pt0"/>
                <w:rFonts w:ascii="Times New Roman" w:hAnsi="Times New Roman" w:cs="Times New Roman"/>
                <w:sz w:val="24"/>
                <w:szCs w:val="24"/>
              </w:rPr>
              <w:t>проектной</w:t>
            </w:r>
            <w:r w:rsidRPr="000640F3">
              <w:rPr>
                <w:rStyle w:val="211pt0"/>
                <w:rFonts w:ascii="Times New Roman" w:hAnsi="Times New Roman" w:cs="Times New Roman"/>
                <w:sz w:val="24"/>
                <w:szCs w:val="24"/>
              </w:rPr>
              <w:t xml:space="preserve">  работы</w:t>
            </w:r>
          </w:p>
        </w:tc>
      </w:tr>
    </w:tbl>
    <w:p w14:paraId="29999E3E" w14:textId="77777777" w:rsidR="001F0960" w:rsidRPr="000640F3" w:rsidRDefault="001F0960" w:rsidP="001F0960">
      <w:pPr>
        <w:keepNext/>
        <w:ind w:firstLine="709"/>
        <w:jc w:val="both"/>
        <w:rPr>
          <w:b/>
          <w:sz w:val="28"/>
          <w:szCs w:val="28"/>
        </w:rPr>
      </w:pPr>
    </w:p>
    <w:p w14:paraId="055868A6" w14:textId="77777777" w:rsidR="001F0960" w:rsidRPr="000640F3" w:rsidRDefault="001F0960" w:rsidP="0077280D">
      <w:pPr>
        <w:keepNext/>
        <w:ind w:firstLine="709"/>
        <w:jc w:val="both"/>
        <w:rPr>
          <w:b/>
          <w:sz w:val="28"/>
          <w:szCs w:val="28"/>
        </w:rPr>
      </w:pPr>
      <w:r w:rsidRPr="000640F3">
        <w:rPr>
          <w:b/>
          <w:sz w:val="28"/>
          <w:szCs w:val="28"/>
        </w:rPr>
        <w:t>6.2. Перечень вопросов, заданий, тем для подготовки к текущему контролю</w:t>
      </w:r>
    </w:p>
    <w:p w14:paraId="2BB35DA8" w14:textId="6A418762" w:rsidR="001F0960" w:rsidRPr="000640F3" w:rsidRDefault="001F0960" w:rsidP="0077280D">
      <w:pPr>
        <w:ind w:firstLine="709"/>
        <w:jc w:val="both"/>
        <w:rPr>
          <w:b/>
          <w:color w:val="FF0000"/>
          <w:sz w:val="28"/>
          <w:szCs w:val="28"/>
        </w:rPr>
      </w:pPr>
      <w:r w:rsidRPr="000640F3">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студентом предложенных кейсов; выполнение проектной работы</w:t>
      </w:r>
      <w:r w:rsidR="006C0313" w:rsidRPr="000640F3">
        <w:rPr>
          <w:sz w:val="28"/>
          <w:szCs w:val="28"/>
        </w:rPr>
        <w:t>)</w:t>
      </w:r>
      <w:r w:rsidRPr="000640F3">
        <w:rPr>
          <w:sz w:val="28"/>
          <w:szCs w:val="28"/>
        </w:rPr>
        <w:t>.</w:t>
      </w:r>
    </w:p>
    <w:p w14:paraId="1B1CB619" w14:textId="12E2DCEB" w:rsidR="001F0960" w:rsidRPr="000640F3" w:rsidRDefault="001F0960" w:rsidP="0077280D">
      <w:pPr>
        <w:ind w:firstLine="709"/>
        <w:jc w:val="both"/>
        <w:rPr>
          <w:sz w:val="28"/>
          <w:szCs w:val="28"/>
        </w:rPr>
      </w:pPr>
      <w:r w:rsidRPr="000640F3">
        <w:rPr>
          <w:sz w:val="28"/>
          <w:szCs w:val="28"/>
        </w:rPr>
        <w:t>Промежуточный контроль проводится в форме экзамена, оценки итоговых знаний и в соответствии с критериями Финансового университета реализуется следующим образом:</w:t>
      </w:r>
    </w:p>
    <w:p w14:paraId="2441CEAF" w14:textId="77777777" w:rsidR="0077280D" w:rsidRPr="000640F3" w:rsidRDefault="0077280D" w:rsidP="0077280D">
      <w:pPr>
        <w:ind w:firstLine="709"/>
        <w:jc w:val="both"/>
        <w:rPr>
          <w:sz w:val="28"/>
          <w:szCs w:val="28"/>
        </w:rPr>
      </w:pPr>
    </w:p>
    <w:tbl>
      <w:tblPr>
        <w:tblStyle w:val="a8"/>
        <w:tblW w:w="10102" w:type="dxa"/>
        <w:tblLook w:val="04A0" w:firstRow="1" w:lastRow="0" w:firstColumn="1" w:lastColumn="0" w:noHBand="0" w:noVBand="1"/>
      </w:tblPr>
      <w:tblGrid>
        <w:gridCol w:w="458"/>
        <w:gridCol w:w="6171"/>
        <w:gridCol w:w="3473"/>
      </w:tblGrid>
      <w:tr w:rsidR="001F0960" w:rsidRPr="000640F3" w14:paraId="45BB55D2" w14:textId="77777777" w:rsidTr="001F0960">
        <w:tc>
          <w:tcPr>
            <w:tcW w:w="458" w:type="dxa"/>
          </w:tcPr>
          <w:p w14:paraId="37829C2C" w14:textId="77777777" w:rsidR="001F0960" w:rsidRPr="000640F3" w:rsidRDefault="001F0960" w:rsidP="001F0960">
            <w:pPr>
              <w:jc w:val="center"/>
              <w:rPr>
                <w:b/>
                <w:sz w:val="24"/>
              </w:rPr>
            </w:pPr>
            <w:r w:rsidRPr="000640F3">
              <w:rPr>
                <w:b/>
                <w:sz w:val="24"/>
              </w:rPr>
              <w:t xml:space="preserve">№ </w:t>
            </w:r>
          </w:p>
        </w:tc>
        <w:tc>
          <w:tcPr>
            <w:tcW w:w="6171" w:type="dxa"/>
          </w:tcPr>
          <w:p w14:paraId="28AE1B94" w14:textId="77777777" w:rsidR="001F0960" w:rsidRPr="000640F3" w:rsidRDefault="001F0960" w:rsidP="001F0960">
            <w:pPr>
              <w:jc w:val="center"/>
              <w:rPr>
                <w:b/>
                <w:sz w:val="24"/>
              </w:rPr>
            </w:pPr>
            <w:r w:rsidRPr="000640F3">
              <w:rPr>
                <w:b/>
                <w:sz w:val="24"/>
              </w:rPr>
              <w:t>Вид отчетности</w:t>
            </w:r>
          </w:p>
        </w:tc>
        <w:tc>
          <w:tcPr>
            <w:tcW w:w="3473" w:type="dxa"/>
          </w:tcPr>
          <w:p w14:paraId="3A64BD34" w14:textId="77777777" w:rsidR="001F0960" w:rsidRPr="000640F3" w:rsidRDefault="001F0960" w:rsidP="001F0960">
            <w:pPr>
              <w:jc w:val="center"/>
              <w:rPr>
                <w:b/>
                <w:sz w:val="24"/>
              </w:rPr>
            </w:pPr>
            <w:r w:rsidRPr="000640F3">
              <w:rPr>
                <w:b/>
                <w:sz w:val="24"/>
              </w:rPr>
              <w:t>Баллы</w:t>
            </w:r>
          </w:p>
        </w:tc>
      </w:tr>
      <w:tr w:rsidR="001F0960" w:rsidRPr="000640F3" w14:paraId="533FDD37" w14:textId="77777777" w:rsidTr="001F0960">
        <w:tc>
          <w:tcPr>
            <w:tcW w:w="458" w:type="dxa"/>
          </w:tcPr>
          <w:p w14:paraId="3ED842A3" w14:textId="77777777" w:rsidR="001F0960" w:rsidRPr="000640F3" w:rsidRDefault="001F0960" w:rsidP="001F0960">
            <w:pPr>
              <w:jc w:val="both"/>
              <w:rPr>
                <w:sz w:val="24"/>
              </w:rPr>
            </w:pPr>
            <w:r w:rsidRPr="000640F3">
              <w:rPr>
                <w:sz w:val="24"/>
              </w:rPr>
              <w:t>1.</w:t>
            </w:r>
          </w:p>
        </w:tc>
        <w:tc>
          <w:tcPr>
            <w:tcW w:w="6171" w:type="dxa"/>
          </w:tcPr>
          <w:p w14:paraId="09814FE5" w14:textId="77777777" w:rsidR="001F0960" w:rsidRPr="000640F3" w:rsidRDefault="001F0960" w:rsidP="001F0960">
            <w:pPr>
              <w:jc w:val="both"/>
              <w:rPr>
                <w:sz w:val="24"/>
              </w:rPr>
            </w:pPr>
            <w:r w:rsidRPr="000640F3">
              <w:rPr>
                <w:sz w:val="24"/>
              </w:rPr>
              <w:t>Работа в модуле</w:t>
            </w:r>
          </w:p>
        </w:tc>
        <w:tc>
          <w:tcPr>
            <w:tcW w:w="3473" w:type="dxa"/>
          </w:tcPr>
          <w:p w14:paraId="40E2AE27" w14:textId="77777777" w:rsidR="001F0960" w:rsidRPr="000640F3" w:rsidRDefault="001F0960" w:rsidP="001F0960">
            <w:pPr>
              <w:jc w:val="center"/>
              <w:rPr>
                <w:sz w:val="24"/>
              </w:rPr>
            </w:pPr>
            <w:r w:rsidRPr="000640F3">
              <w:rPr>
                <w:sz w:val="24"/>
              </w:rPr>
              <w:t>40</w:t>
            </w:r>
          </w:p>
        </w:tc>
      </w:tr>
      <w:tr w:rsidR="001F0960" w:rsidRPr="000640F3" w14:paraId="44A06132" w14:textId="77777777" w:rsidTr="001F0960">
        <w:tc>
          <w:tcPr>
            <w:tcW w:w="458" w:type="dxa"/>
          </w:tcPr>
          <w:p w14:paraId="54167905" w14:textId="77777777" w:rsidR="001F0960" w:rsidRPr="000640F3" w:rsidRDefault="001F0960" w:rsidP="001F0960">
            <w:pPr>
              <w:jc w:val="both"/>
              <w:rPr>
                <w:sz w:val="24"/>
              </w:rPr>
            </w:pPr>
            <w:r w:rsidRPr="000640F3">
              <w:rPr>
                <w:sz w:val="24"/>
              </w:rPr>
              <w:t>2.</w:t>
            </w:r>
          </w:p>
        </w:tc>
        <w:tc>
          <w:tcPr>
            <w:tcW w:w="6171" w:type="dxa"/>
          </w:tcPr>
          <w:p w14:paraId="7D2DA02F" w14:textId="024DFEAA" w:rsidR="001F0960" w:rsidRPr="000640F3" w:rsidRDefault="006C0313" w:rsidP="00253AA0">
            <w:pPr>
              <w:jc w:val="both"/>
              <w:rPr>
                <w:sz w:val="24"/>
              </w:rPr>
            </w:pPr>
            <w:r w:rsidRPr="000640F3">
              <w:rPr>
                <w:sz w:val="24"/>
              </w:rPr>
              <w:t>Экзамен</w:t>
            </w:r>
          </w:p>
        </w:tc>
        <w:tc>
          <w:tcPr>
            <w:tcW w:w="3473" w:type="dxa"/>
          </w:tcPr>
          <w:p w14:paraId="5A673671" w14:textId="77777777" w:rsidR="001F0960" w:rsidRPr="000640F3" w:rsidRDefault="001F0960" w:rsidP="001F0960">
            <w:pPr>
              <w:jc w:val="center"/>
              <w:rPr>
                <w:sz w:val="24"/>
              </w:rPr>
            </w:pPr>
            <w:r w:rsidRPr="000640F3">
              <w:rPr>
                <w:sz w:val="24"/>
              </w:rPr>
              <w:t>60</w:t>
            </w:r>
          </w:p>
        </w:tc>
      </w:tr>
      <w:tr w:rsidR="001F0960" w:rsidRPr="000640F3" w14:paraId="676E1ACB" w14:textId="77777777" w:rsidTr="001F0960">
        <w:tc>
          <w:tcPr>
            <w:tcW w:w="458" w:type="dxa"/>
          </w:tcPr>
          <w:p w14:paraId="57BD9454" w14:textId="77777777" w:rsidR="001F0960" w:rsidRPr="000640F3" w:rsidRDefault="001F0960" w:rsidP="001F0960">
            <w:pPr>
              <w:jc w:val="both"/>
              <w:rPr>
                <w:sz w:val="24"/>
              </w:rPr>
            </w:pPr>
          </w:p>
        </w:tc>
        <w:tc>
          <w:tcPr>
            <w:tcW w:w="6171" w:type="dxa"/>
          </w:tcPr>
          <w:p w14:paraId="1EF03A34" w14:textId="77777777" w:rsidR="001F0960" w:rsidRPr="000640F3" w:rsidRDefault="001F0960" w:rsidP="001F0960">
            <w:pPr>
              <w:jc w:val="both"/>
              <w:rPr>
                <w:sz w:val="24"/>
              </w:rPr>
            </w:pPr>
            <w:r w:rsidRPr="000640F3">
              <w:rPr>
                <w:sz w:val="24"/>
              </w:rPr>
              <w:t>Итого:</w:t>
            </w:r>
          </w:p>
        </w:tc>
        <w:tc>
          <w:tcPr>
            <w:tcW w:w="3473" w:type="dxa"/>
          </w:tcPr>
          <w:p w14:paraId="00F58EA6" w14:textId="77777777" w:rsidR="001F0960" w:rsidRPr="000640F3" w:rsidRDefault="001F0960" w:rsidP="001F0960">
            <w:pPr>
              <w:jc w:val="center"/>
              <w:rPr>
                <w:sz w:val="24"/>
              </w:rPr>
            </w:pPr>
            <w:r w:rsidRPr="000640F3">
              <w:rPr>
                <w:sz w:val="24"/>
              </w:rPr>
              <w:t>100</w:t>
            </w:r>
          </w:p>
        </w:tc>
      </w:tr>
    </w:tbl>
    <w:p w14:paraId="6039394F" w14:textId="77777777" w:rsidR="0077280D" w:rsidRPr="000640F3" w:rsidRDefault="0077280D" w:rsidP="001F0960">
      <w:pPr>
        <w:ind w:firstLine="708"/>
        <w:jc w:val="both"/>
        <w:rPr>
          <w:b/>
          <w:sz w:val="24"/>
        </w:rPr>
      </w:pPr>
    </w:p>
    <w:p w14:paraId="0606C933" w14:textId="789DF260" w:rsidR="001F0960" w:rsidRPr="000640F3" w:rsidRDefault="001F0960" w:rsidP="0077280D">
      <w:pPr>
        <w:ind w:firstLine="708"/>
        <w:jc w:val="center"/>
        <w:rPr>
          <w:b/>
          <w:sz w:val="28"/>
          <w:szCs w:val="28"/>
        </w:rPr>
      </w:pPr>
      <w:r w:rsidRPr="000640F3">
        <w:rPr>
          <w:b/>
          <w:sz w:val="28"/>
          <w:szCs w:val="28"/>
        </w:rPr>
        <w:t>Формы текущего контроля успеваемости и их балльная оценка</w:t>
      </w:r>
    </w:p>
    <w:p w14:paraId="5E684356" w14:textId="77777777" w:rsidR="0077280D" w:rsidRPr="000640F3" w:rsidRDefault="0077280D" w:rsidP="0077280D">
      <w:pPr>
        <w:ind w:firstLine="708"/>
        <w:jc w:val="center"/>
        <w:rPr>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0640F3" w14:paraId="1BAF2CE6" w14:textId="77777777" w:rsidTr="001F0960">
        <w:tc>
          <w:tcPr>
            <w:tcW w:w="458" w:type="dxa"/>
          </w:tcPr>
          <w:p w14:paraId="4D61543C" w14:textId="77777777" w:rsidR="001F0960" w:rsidRPr="000640F3" w:rsidRDefault="001F0960" w:rsidP="001F0960">
            <w:pPr>
              <w:jc w:val="center"/>
              <w:rPr>
                <w:b/>
                <w:sz w:val="24"/>
              </w:rPr>
            </w:pPr>
            <w:r w:rsidRPr="000640F3">
              <w:rPr>
                <w:b/>
                <w:sz w:val="24"/>
              </w:rPr>
              <w:t>№</w:t>
            </w:r>
          </w:p>
        </w:tc>
        <w:tc>
          <w:tcPr>
            <w:tcW w:w="7906" w:type="dxa"/>
          </w:tcPr>
          <w:p w14:paraId="29E9702B" w14:textId="77777777" w:rsidR="001F0960" w:rsidRPr="000640F3" w:rsidRDefault="001F0960" w:rsidP="001F0960">
            <w:pPr>
              <w:jc w:val="center"/>
              <w:rPr>
                <w:b/>
                <w:sz w:val="24"/>
              </w:rPr>
            </w:pPr>
            <w:r w:rsidRPr="000640F3">
              <w:rPr>
                <w:b/>
                <w:sz w:val="24"/>
              </w:rPr>
              <w:t>Формы текущего контроля</w:t>
            </w:r>
          </w:p>
        </w:tc>
        <w:tc>
          <w:tcPr>
            <w:tcW w:w="1499" w:type="dxa"/>
          </w:tcPr>
          <w:p w14:paraId="7B80EA73" w14:textId="77777777" w:rsidR="001F0960" w:rsidRPr="000640F3" w:rsidRDefault="001F0960" w:rsidP="001F0960">
            <w:pPr>
              <w:jc w:val="center"/>
              <w:rPr>
                <w:b/>
                <w:sz w:val="24"/>
              </w:rPr>
            </w:pPr>
            <w:r w:rsidRPr="000640F3">
              <w:rPr>
                <w:b/>
                <w:sz w:val="24"/>
              </w:rPr>
              <w:t>Количество баллов</w:t>
            </w:r>
          </w:p>
        </w:tc>
      </w:tr>
      <w:tr w:rsidR="001F0960" w:rsidRPr="000640F3" w14:paraId="1D4265B1" w14:textId="77777777" w:rsidTr="001F0960">
        <w:tc>
          <w:tcPr>
            <w:tcW w:w="458" w:type="dxa"/>
          </w:tcPr>
          <w:p w14:paraId="2A5A356B" w14:textId="77777777" w:rsidR="001F0960" w:rsidRPr="000640F3" w:rsidRDefault="001F0960" w:rsidP="001F0960">
            <w:pPr>
              <w:jc w:val="both"/>
              <w:rPr>
                <w:sz w:val="24"/>
              </w:rPr>
            </w:pPr>
            <w:r w:rsidRPr="000640F3">
              <w:rPr>
                <w:sz w:val="24"/>
              </w:rPr>
              <w:t>1.</w:t>
            </w:r>
          </w:p>
        </w:tc>
        <w:tc>
          <w:tcPr>
            <w:tcW w:w="7906" w:type="dxa"/>
          </w:tcPr>
          <w:p w14:paraId="61C016BF" w14:textId="77777777" w:rsidR="001F0960" w:rsidRPr="000640F3" w:rsidRDefault="001F0960" w:rsidP="001F0960">
            <w:pPr>
              <w:jc w:val="both"/>
              <w:rPr>
                <w:sz w:val="24"/>
              </w:rPr>
            </w:pPr>
            <w:r w:rsidRPr="000640F3">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0640F3" w:rsidRDefault="001F0960" w:rsidP="001F0960">
            <w:pPr>
              <w:jc w:val="center"/>
              <w:rPr>
                <w:sz w:val="24"/>
              </w:rPr>
            </w:pPr>
            <w:r w:rsidRPr="000640F3">
              <w:rPr>
                <w:sz w:val="24"/>
              </w:rPr>
              <w:t>12</w:t>
            </w:r>
          </w:p>
        </w:tc>
      </w:tr>
      <w:tr w:rsidR="001F0960" w:rsidRPr="000640F3" w14:paraId="3D228A4C" w14:textId="77777777" w:rsidTr="001F0960">
        <w:tc>
          <w:tcPr>
            <w:tcW w:w="458" w:type="dxa"/>
          </w:tcPr>
          <w:p w14:paraId="1743EB14" w14:textId="77777777" w:rsidR="001F0960" w:rsidRPr="000640F3" w:rsidRDefault="001F0960" w:rsidP="001F0960">
            <w:pPr>
              <w:jc w:val="both"/>
              <w:rPr>
                <w:sz w:val="24"/>
              </w:rPr>
            </w:pPr>
            <w:r w:rsidRPr="000640F3">
              <w:rPr>
                <w:sz w:val="24"/>
              </w:rPr>
              <w:t>2.</w:t>
            </w:r>
          </w:p>
        </w:tc>
        <w:tc>
          <w:tcPr>
            <w:tcW w:w="7906" w:type="dxa"/>
          </w:tcPr>
          <w:p w14:paraId="239E2573" w14:textId="77777777" w:rsidR="001F0960" w:rsidRPr="000640F3" w:rsidRDefault="001F0960" w:rsidP="001F0960">
            <w:pPr>
              <w:jc w:val="both"/>
              <w:rPr>
                <w:sz w:val="24"/>
              </w:rPr>
            </w:pPr>
            <w:r w:rsidRPr="000640F3">
              <w:rPr>
                <w:sz w:val="24"/>
              </w:rPr>
              <w:t>Посещение</w:t>
            </w:r>
          </w:p>
        </w:tc>
        <w:tc>
          <w:tcPr>
            <w:tcW w:w="1499" w:type="dxa"/>
          </w:tcPr>
          <w:p w14:paraId="050F75B0" w14:textId="77777777" w:rsidR="001F0960" w:rsidRPr="000640F3" w:rsidRDefault="001F0960" w:rsidP="001F0960">
            <w:pPr>
              <w:jc w:val="center"/>
              <w:rPr>
                <w:sz w:val="24"/>
              </w:rPr>
            </w:pPr>
            <w:r w:rsidRPr="000640F3">
              <w:rPr>
                <w:sz w:val="24"/>
              </w:rPr>
              <w:t>6</w:t>
            </w:r>
          </w:p>
        </w:tc>
      </w:tr>
      <w:tr w:rsidR="001F0960" w:rsidRPr="000640F3" w14:paraId="26BA4C2A" w14:textId="77777777" w:rsidTr="001F0960">
        <w:tc>
          <w:tcPr>
            <w:tcW w:w="458" w:type="dxa"/>
          </w:tcPr>
          <w:p w14:paraId="712069A3" w14:textId="77777777" w:rsidR="001F0960" w:rsidRPr="000640F3" w:rsidRDefault="001F0960" w:rsidP="001F0960">
            <w:pPr>
              <w:jc w:val="both"/>
              <w:rPr>
                <w:sz w:val="24"/>
              </w:rPr>
            </w:pPr>
            <w:r w:rsidRPr="000640F3">
              <w:rPr>
                <w:sz w:val="24"/>
              </w:rPr>
              <w:t>3.</w:t>
            </w:r>
          </w:p>
        </w:tc>
        <w:tc>
          <w:tcPr>
            <w:tcW w:w="7906" w:type="dxa"/>
          </w:tcPr>
          <w:p w14:paraId="03817EDD" w14:textId="77777777" w:rsidR="001F0960" w:rsidRPr="000640F3" w:rsidRDefault="001F0960" w:rsidP="001F0960">
            <w:pPr>
              <w:jc w:val="both"/>
              <w:rPr>
                <w:sz w:val="24"/>
              </w:rPr>
            </w:pPr>
            <w:r w:rsidRPr="000640F3">
              <w:rPr>
                <w:sz w:val="24"/>
              </w:rPr>
              <w:t>Выполнение заранее подготовленных для выступления на семинаре докладов, выступлений, кейсов, ситуационных задач (по перечню, предложенному преподавателем, ведущим семинары)</w:t>
            </w:r>
          </w:p>
        </w:tc>
        <w:tc>
          <w:tcPr>
            <w:tcW w:w="1499" w:type="dxa"/>
          </w:tcPr>
          <w:p w14:paraId="19ECA673" w14:textId="77777777" w:rsidR="001F0960" w:rsidRPr="000640F3" w:rsidRDefault="001F0960" w:rsidP="001F0960">
            <w:pPr>
              <w:jc w:val="center"/>
              <w:rPr>
                <w:sz w:val="24"/>
              </w:rPr>
            </w:pPr>
            <w:r w:rsidRPr="000640F3">
              <w:rPr>
                <w:sz w:val="24"/>
              </w:rPr>
              <w:t>12</w:t>
            </w:r>
          </w:p>
        </w:tc>
      </w:tr>
      <w:tr w:rsidR="001F0960" w:rsidRPr="000640F3" w14:paraId="34ACE245" w14:textId="77777777" w:rsidTr="001F0960">
        <w:tc>
          <w:tcPr>
            <w:tcW w:w="458" w:type="dxa"/>
          </w:tcPr>
          <w:p w14:paraId="5408BE8C" w14:textId="77777777" w:rsidR="001F0960" w:rsidRPr="000640F3" w:rsidRDefault="001F0960" w:rsidP="001F0960">
            <w:pPr>
              <w:jc w:val="both"/>
              <w:rPr>
                <w:sz w:val="24"/>
              </w:rPr>
            </w:pPr>
            <w:r w:rsidRPr="000640F3">
              <w:rPr>
                <w:sz w:val="24"/>
              </w:rPr>
              <w:t>4.</w:t>
            </w:r>
          </w:p>
        </w:tc>
        <w:tc>
          <w:tcPr>
            <w:tcW w:w="7906" w:type="dxa"/>
          </w:tcPr>
          <w:p w14:paraId="6E82F226" w14:textId="39551BA1" w:rsidR="001F0960" w:rsidRPr="000640F3" w:rsidRDefault="001F0960" w:rsidP="006C0313">
            <w:pPr>
              <w:jc w:val="both"/>
              <w:rPr>
                <w:sz w:val="24"/>
              </w:rPr>
            </w:pPr>
            <w:r w:rsidRPr="000640F3">
              <w:rPr>
                <w:sz w:val="24"/>
              </w:rPr>
              <w:t xml:space="preserve">Выполнение </w:t>
            </w:r>
            <w:r w:rsidR="00A748F7" w:rsidRPr="000640F3">
              <w:rPr>
                <w:sz w:val="24"/>
              </w:rPr>
              <w:t>проектной</w:t>
            </w:r>
            <w:r w:rsidRPr="000640F3">
              <w:rPr>
                <w:sz w:val="24"/>
              </w:rPr>
              <w:t xml:space="preserve"> работы</w:t>
            </w:r>
          </w:p>
        </w:tc>
        <w:tc>
          <w:tcPr>
            <w:tcW w:w="1499" w:type="dxa"/>
          </w:tcPr>
          <w:p w14:paraId="30908E39" w14:textId="77777777" w:rsidR="001F0960" w:rsidRPr="000640F3" w:rsidRDefault="001F0960" w:rsidP="001F0960">
            <w:pPr>
              <w:jc w:val="center"/>
              <w:rPr>
                <w:sz w:val="24"/>
              </w:rPr>
            </w:pPr>
            <w:r w:rsidRPr="000640F3">
              <w:rPr>
                <w:sz w:val="24"/>
              </w:rPr>
              <w:t>10</w:t>
            </w:r>
          </w:p>
        </w:tc>
      </w:tr>
      <w:tr w:rsidR="001F0960" w:rsidRPr="000640F3" w14:paraId="0E4A9B72" w14:textId="77777777" w:rsidTr="001F0960">
        <w:tc>
          <w:tcPr>
            <w:tcW w:w="458" w:type="dxa"/>
          </w:tcPr>
          <w:p w14:paraId="6771486E" w14:textId="77777777" w:rsidR="001F0960" w:rsidRPr="000640F3" w:rsidRDefault="001F0960" w:rsidP="001F0960">
            <w:pPr>
              <w:jc w:val="both"/>
              <w:rPr>
                <w:sz w:val="24"/>
              </w:rPr>
            </w:pPr>
          </w:p>
        </w:tc>
        <w:tc>
          <w:tcPr>
            <w:tcW w:w="7906" w:type="dxa"/>
          </w:tcPr>
          <w:p w14:paraId="7FF49C38" w14:textId="77777777" w:rsidR="001F0960" w:rsidRPr="000640F3" w:rsidRDefault="001F0960" w:rsidP="001F0960">
            <w:pPr>
              <w:jc w:val="both"/>
              <w:rPr>
                <w:sz w:val="24"/>
              </w:rPr>
            </w:pPr>
            <w:r w:rsidRPr="000640F3">
              <w:rPr>
                <w:sz w:val="24"/>
              </w:rPr>
              <w:t>Итого</w:t>
            </w:r>
          </w:p>
        </w:tc>
        <w:tc>
          <w:tcPr>
            <w:tcW w:w="1499" w:type="dxa"/>
          </w:tcPr>
          <w:p w14:paraId="6619FEA3" w14:textId="77777777" w:rsidR="001F0960" w:rsidRPr="000640F3" w:rsidRDefault="001F0960" w:rsidP="001F0960">
            <w:pPr>
              <w:jc w:val="center"/>
              <w:rPr>
                <w:sz w:val="24"/>
              </w:rPr>
            </w:pPr>
            <w:r w:rsidRPr="000640F3">
              <w:rPr>
                <w:sz w:val="24"/>
              </w:rPr>
              <w:t>40</w:t>
            </w:r>
          </w:p>
        </w:tc>
      </w:tr>
    </w:tbl>
    <w:p w14:paraId="1FEAD7FF" w14:textId="12C58A69" w:rsidR="006C0313" w:rsidRPr="000640F3" w:rsidRDefault="000640F3" w:rsidP="001F0960">
      <w:pPr>
        <w:ind w:firstLine="709"/>
        <w:jc w:val="both"/>
        <w:rPr>
          <w:b/>
          <w:sz w:val="24"/>
          <w:szCs w:val="24"/>
        </w:rPr>
      </w:pPr>
      <w:r w:rsidRPr="000640F3">
        <w:rPr>
          <w:b/>
          <w:sz w:val="24"/>
          <w:szCs w:val="24"/>
        </w:rPr>
        <w:t>Темы докладов.</w:t>
      </w:r>
    </w:p>
    <w:p w14:paraId="5E4E3071" w14:textId="77777777" w:rsidR="000640F3" w:rsidRPr="000640F3" w:rsidRDefault="000640F3" w:rsidP="000640F3">
      <w:pPr>
        <w:pStyle w:val="21"/>
        <w:numPr>
          <w:ilvl w:val="0"/>
          <w:numId w:val="17"/>
        </w:numPr>
        <w:shd w:val="clear" w:color="auto" w:fill="auto"/>
        <w:spacing w:line="240" w:lineRule="auto"/>
        <w:ind w:firstLine="709"/>
        <w:jc w:val="both"/>
        <w:rPr>
          <w:rFonts w:ascii="Times New Roman" w:hAnsi="Times New Roman" w:cs="Times New Roman"/>
          <w:color w:val="000000"/>
          <w:lang w:bidi="ru-RU"/>
        </w:rPr>
      </w:pPr>
      <w:r w:rsidRPr="000640F3">
        <w:rPr>
          <w:rFonts w:ascii="Times New Roman" w:hAnsi="Times New Roman" w:cs="Times New Roman"/>
          <w:color w:val="000000"/>
          <w:lang w:bidi="ru-RU"/>
        </w:rPr>
        <w:t>Система правил, предусматривающая особенности налогообложения в зависимости от используемой таможенной процедуры.</w:t>
      </w:r>
    </w:p>
    <w:p w14:paraId="78A5549C" w14:textId="77777777" w:rsidR="000640F3" w:rsidRPr="000640F3" w:rsidRDefault="000640F3" w:rsidP="000640F3">
      <w:pPr>
        <w:pStyle w:val="21"/>
        <w:numPr>
          <w:ilvl w:val="0"/>
          <w:numId w:val="17"/>
        </w:numPr>
        <w:shd w:val="clear" w:color="auto" w:fill="auto"/>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lang w:bidi="ru-RU"/>
        </w:rPr>
        <w:t xml:space="preserve">Международные основы регулирования таможенных процедур.    </w:t>
      </w:r>
    </w:p>
    <w:p w14:paraId="1E116327" w14:textId="77777777" w:rsidR="000640F3" w:rsidRPr="000640F3" w:rsidRDefault="000640F3" w:rsidP="000640F3">
      <w:pPr>
        <w:pStyle w:val="30"/>
        <w:numPr>
          <w:ilvl w:val="0"/>
          <w:numId w:val="17"/>
        </w:numPr>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Международные основы таможенных процедур выпуска для внутреннего потребления и экспорта.</w:t>
      </w:r>
    </w:p>
    <w:p w14:paraId="1C15A33D" w14:textId="77777777" w:rsidR="000640F3" w:rsidRPr="000640F3" w:rsidRDefault="000640F3" w:rsidP="000640F3">
      <w:pPr>
        <w:pStyle w:val="30"/>
        <w:numPr>
          <w:ilvl w:val="0"/>
          <w:numId w:val="17"/>
        </w:numPr>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Особенности налогообложения при помещении товаров под таможенные процедуры выпуска для внутреннего потребления и экспорта.</w:t>
      </w:r>
    </w:p>
    <w:p w14:paraId="3554F907" w14:textId="77777777" w:rsidR="000640F3" w:rsidRPr="000640F3" w:rsidRDefault="000640F3" w:rsidP="000640F3">
      <w:pPr>
        <w:pStyle w:val="30"/>
        <w:numPr>
          <w:ilvl w:val="0"/>
          <w:numId w:val="17"/>
        </w:numPr>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Международные основы таможенной процедуры временного ввоза (допуска).</w:t>
      </w:r>
    </w:p>
    <w:p w14:paraId="1627A57E" w14:textId="77777777" w:rsidR="000640F3" w:rsidRPr="000640F3" w:rsidRDefault="000640F3" w:rsidP="000640F3">
      <w:pPr>
        <w:pStyle w:val="30"/>
        <w:numPr>
          <w:ilvl w:val="0"/>
          <w:numId w:val="17"/>
        </w:numPr>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Международные основы таможенных процедур переработки товаров.</w:t>
      </w:r>
    </w:p>
    <w:p w14:paraId="0A04A041" w14:textId="77777777" w:rsidR="000640F3" w:rsidRPr="000640F3" w:rsidRDefault="000640F3" w:rsidP="000640F3">
      <w:pPr>
        <w:pStyle w:val="30"/>
        <w:numPr>
          <w:ilvl w:val="0"/>
          <w:numId w:val="17"/>
        </w:numPr>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 xml:space="preserve">Особенности налогообложения при помещении товаров под таможенные процедуры переработки на таможенной территории, переработки для внутреннего </w:t>
      </w:r>
      <w:r w:rsidRPr="000640F3">
        <w:rPr>
          <w:rFonts w:ascii="Times New Roman" w:hAnsi="Times New Roman" w:cs="Times New Roman"/>
          <w:b w:val="0"/>
          <w:color w:val="000000"/>
          <w:lang w:bidi="ru-RU"/>
        </w:rPr>
        <w:lastRenderedPageBreak/>
        <w:t xml:space="preserve">потребления и переработки вне таможенной территории. </w:t>
      </w:r>
    </w:p>
    <w:p w14:paraId="040D9611" w14:textId="77777777" w:rsidR="000640F3" w:rsidRPr="000640F3" w:rsidRDefault="000640F3" w:rsidP="000640F3">
      <w:pPr>
        <w:pStyle w:val="30"/>
        <w:numPr>
          <w:ilvl w:val="0"/>
          <w:numId w:val="17"/>
        </w:numPr>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 xml:space="preserve">Особенности налогообложения при помещении товаров под таможенные процедуры свободной таможенной зоны, свободного склада и таможенного склада. </w:t>
      </w:r>
    </w:p>
    <w:p w14:paraId="5A1E4DCC" w14:textId="77777777" w:rsidR="000640F3" w:rsidRPr="000640F3" w:rsidRDefault="000640F3" w:rsidP="000640F3">
      <w:pPr>
        <w:pStyle w:val="30"/>
        <w:numPr>
          <w:ilvl w:val="0"/>
          <w:numId w:val="17"/>
        </w:numPr>
        <w:shd w:val="clear" w:color="auto" w:fill="auto"/>
        <w:spacing w:line="240" w:lineRule="auto"/>
        <w:ind w:firstLine="709"/>
        <w:jc w:val="both"/>
        <w:rPr>
          <w:rFonts w:ascii="Times New Roman" w:hAnsi="Times New Roman" w:cs="Times New Roman"/>
          <w:b w:val="0"/>
          <w:color w:val="000000"/>
          <w:lang w:bidi="ru-RU"/>
        </w:rPr>
      </w:pPr>
      <w:r w:rsidRPr="000640F3">
        <w:rPr>
          <w:rFonts w:ascii="Times New Roman" w:hAnsi="Times New Roman" w:cs="Times New Roman"/>
          <w:b w:val="0"/>
          <w:color w:val="000000"/>
          <w:lang w:bidi="ru-RU"/>
        </w:rPr>
        <w:t>Особенности применения налогообложения при помещении товаров под таможенные процедуры: реимпорта, реэкспорта.</w:t>
      </w:r>
    </w:p>
    <w:p w14:paraId="63A3822B" w14:textId="09EF0C83" w:rsidR="000640F3" w:rsidRPr="000640F3" w:rsidRDefault="000640F3" w:rsidP="000640F3">
      <w:pPr>
        <w:ind w:firstLine="709"/>
        <w:jc w:val="both"/>
        <w:rPr>
          <w:b/>
          <w:sz w:val="28"/>
          <w:szCs w:val="28"/>
        </w:rPr>
      </w:pPr>
      <w:r w:rsidRPr="000640F3">
        <w:rPr>
          <w:b/>
          <w:sz w:val="28"/>
          <w:szCs w:val="28"/>
        </w:rPr>
        <w:t>Ситуационная задача № 1.</w:t>
      </w:r>
    </w:p>
    <w:p w14:paraId="6BF6CD1B" w14:textId="2F89696E" w:rsidR="000640F3" w:rsidRPr="000640F3" w:rsidRDefault="000640F3" w:rsidP="000640F3">
      <w:pPr>
        <w:shd w:val="clear" w:color="auto" w:fill="FFFFFF"/>
        <w:ind w:firstLine="709"/>
        <w:jc w:val="both"/>
        <w:rPr>
          <w:sz w:val="28"/>
          <w:szCs w:val="28"/>
        </w:rPr>
      </w:pPr>
      <w:r w:rsidRPr="000640F3">
        <w:rPr>
          <w:sz w:val="28"/>
          <w:szCs w:val="28"/>
        </w:rPr>
        <w:t>Исходные данные. Российская организация «</w:t>
      </w:r>
      <w:proofErr w:type="spellStart"/>
      <w:r w:rsidRPr="000640F3">
        <w:rPr>
          <w:sz w:val="28"/>
          <w:szCs w:val="28"/>
        </w:rPr>
        <w:t>Мегуми</w:t>
      </w:r>
      <w:proofErr w:type="spellEnd"/>
      <w:r w:rsidRPr="000640F3">
        <w:rPr>
          <w:sz w:val="28"/>
          <w:szCs w:val="28"/>
        </w:rPr>
        <w:t xml:space="preserve">-К» ввозит косметику из Японии в РФ. В ходе таможенной очистки товары помещаются под таможенную процедуру выпуска для внутреннего потребления. Согласно учредительным документам японская организация (продавец) является учредителем российской организации (покупателя), в которой 100% уставного капитала принадлежит японской организации. </w:t>
      </w:r>
    </w:p>
    <w:p w14:paraId="762770ED" w14:textId="77777777" w:rsidR="000640F3" w:rsidRPr="000640F3" w:rsidRDefault="000640F3" w:rsidP="000640F3">
      <w:pPr>
        <w:shd w:val="clear" w:color="auto" w:fill="FFFFFF"/>
        <w:ind w:firstLine="709"/>
        <w:jc w:val="both"/>
        <w:rPr>
          <w:sz w:val="28"/>
          <w:szCs w:val="28"/>
        </w:rPr>
      </w:pPr>
      <w:r w:rsidRPr="000640F3">
        <w:rPr>
          <w:sz w:val="28"/>
          <w:szCs w:val="28"/>
        </w:rPr>
        <w:t>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w:t>
      </w:r>
    </w:p>
    <w:p w14:paraId="6224387F" w14:textId="77777777" w:rsidR="000640F3" w:rsidRPr="000640F3" w:rsidRDefault="000640F3" w:rsidP="000640F3">
      <w:pPr>
        <w:shd w:val="clear" w:color="auto" w:fill="FFFFFF"/>
        <w:ind w:firstLine="709"/>
        <w:jc w:val="both"/>
        <w:rPr>
          <w:sz w:val="28"/>
          <w:szCs w:val="28"/>
        </w:rPr>
      </w:pPr>
      <w:r w:rsidRPr="000640F3">
        <w:rPr>
          <w:sz w:val="28"/>
          <w:szCs w:val="28"/>
        </w:rPr>
        <w:t>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w:t>
      </w:r>
    </w:p>
    <w:p w14:paraId="750ECE91" w14:textId="4AF11A3D" w:rsidR="000640F3" w:rsidRPr="000640F3" w:rsidRDefault="000640F3" w:rsidP="000640F3">
      <w:pPr>
        <w:shd w:val="clear" w:color="auto" w:fill="FFFFFF"/>
        <w:ind w:firstLine="709"/>
        <w:jc w:val="both"/>
        <w:rPr>
          <w:b/>
          <w:sz w:val="28"/>
          <w:szCs w:val="28"/>
        </w:rPr>
      </w:pPr>
      <w:r w:rsidRPr="000640F3">
        <w:rPr>
          <w:b/>
          <w:sz w:val="28"/>
          <w:szCs w:val="28"/>
        </w:rPr>
        <w:t>Задание:</w:t>
      </w:r>
    </w:p>
    <w:p w14:paraId="459E666B" w14:textId="77777777" w:rsidR="000640F3" w:rsidRPr="000640F3" w:rsidRDefault="000640F3" w:rsidP="000640F3">
      <w:pPr>
        <w:pStyle w:val="a6"/>
        <w:numPr>
          <w:ilvl w:val="0"/>
          <w:numId w:val="21"/>
        </w:numPr>
        <w:shd w:val="clear" w:color="auto" w:fill="FFFFFF"/>
        <w:ind w:left="0" w:firstLine="709"/>
        <w:jc w:val="both"/>
        <w:rPr>
          <w:sz w:val="28"/>
          <w:szCs w:val="28"/>
        </w:rPr>
      </w:pPr>
      <w:r w:rsidRPr="000640F3">
        <w:rPr>
          <w:sz w:val="28"/>
          <w:szCs w:val="28"/>
        </w:rPr>
        <w:t xml:space="preserve">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w:t>
      </w:r>
    </w:p>
    <w:p w14:paraId="2298387B" w14:textId="68CBFF52" w:rsidR="000640F3" w:rsidRPr="000640F3" w:rsidRDefault="000640F3" w:rsidP="000640F3">
      <w:pPr>
        <w:pStyle w:val="a6"/>
        <w:numPr>
          <w:ilvl w:val="0"/>
          <w:numId w:val="21"/>
        </w:numPr>
        <w:shd w:val="clear" w:color="auto" w:fill="FFFFFF"/>
        <w:ind w:left="0" w:firstLine="709"/>
        <w:jc w:val="both"/>
        <w:rPr>
          <w:sz w:val="28"/>
          <w:szCs w:val="28"/>
        </w:rPr>
      </w:pPr>
      <w:r w:rsidRPr="000640F3">
        <w:rPr>
          <w:sz w:val="28"/>
          <w:szCs w:val="28"/>
        </w:rPr>
        <w:t>Сформулируйте вероятные юридически значимые последствия для Организации «</w:t>
      </w:r>
      <w:proofErr w:type="spellStart"/>
      <w:r w:rsidRPr="000640F3">
        <w:rPr>
          <w:sz w:val="28"/>
          <w:szCs w:val="28"/>
        </w:rPr>
        <w:t>Мегуми</w:t>
      </w:r>
      <w:proofErr w:type="spellEnd"/>
      <w:r w:rsidRPr="000640F3">
        <w:rPr>
          <w:sz w:val="28"/>
          <w:szCs w:val="28"/>
        </w:rPr>
        <w:t>-К» с учетом международных и российских нормативных правовых актов.</w:t>
      </w:r>
    </w:p>
    <w:p w14:paraId="68B885BA" w14:textId="72ADC823" w:rsidR="000640F3" w:rsidRPr="000640F3" w:rsidRDefault="000640F3" w:rsidP="000640F3">
      <w:pPr>
        <w:pStyle w:val="a6"/>
        <w:numPr>
          <w:ilvl w:val="0"/>
          <w:numId w:val="21"/>
        </w:numPr>
        <w:ind w:left="0" w:firstLine="709"/>
        <w:jc w:val="both"/>
        <w:rPr>
          <w:b/>
          <w:sz w:val="28"/>
          <w:szCs w:val="28"/>
        </w:rPr>
      </w:pPr>
      <w:r w:rsidRPr="000640F3">
        <w:rPr>
          <w:sz w:val="28"/>
          <w:szCs w:val="28"/>
          <w:lang w:eastAsia="en-US"/>
        </w:rPr>
        <w:t>Обосновывает решения по управлению инвестиционными проектами и финансовыми потоками на основе интеграции знаний из разных областей.</w:t>
      </w:r>
    </w:p>
    <w:p w14:paraId="7CE39BC0" w14:textId="677260F9" w:rsidR="000640F3" w:rsidRPr="000640F3" w:rsidRDefault="000640F3" w:rsidP="000640F3">
      <w:pPr>
        <w:ind w:firstLine="709"/>
        <w:jc w:val="both"/>
        <w:rPr>
          <w:b/>
          <w:sz w:val="28"/>
          <w:szCs w:val="28"/>
        </w:rPr>
      </w:pPr>
      <w:r w:rsidRPr="000640F3">
        <w:rPr>
          <w:b/>
          <w:sz w:val="28"/>
          <w:szCs w:val="28"/>
        </w:rPr>
        <w:t>Ситуационная задача № 2.</w:t>
      </w:r>
    </w:p>
    <w:p w14:paraId="22F206AB" w14:textId="43539D86" w:rsidR="000640F3" w:rsidRPr="000640F3" w:rsidRDefault="000640F3" w:rsidP="000640F3">
      <w:pPr>
        <w:shd w:val="clear" w:color="auto" w:fill="FFFFFF"/>
        <w:ind w:firstLine="709"/>
        <w:jc w:val="both"/>
        <w:rPr>
          <w:sz w:val="28"/>
          <w:szCs w:val="28"/>
        </w:rPr>
      </w:pPr>
      <w:r w:rsidRPr="000640F3">
        <w:rPr>
          <w:sz w:val="28"/>
          <w:szCs w:val="28"/>
        </w:rPr>
        <w:t>Исходные данные. Организация «Меркурий» (Россия, г. Смоленск) осуществляет импортную внешнеторговую операцию. Согласно внешнеторговым и таможенным документам товар (мужские брюки «</w:t>
      </w:r>
      <w:proofErr w:type="spellStart"/>
      <w:r w:rsidRPr="000640F3">
        <w:rPr>
          <w:sz w:val="28"/>
          <w:szCs w:val="28"/>
        </w:rPr>
        <w:t>Karl</w:t>
      </w:r>
      <w:proofErr w:type="spellEnd"/>
      <w:r w:rsidRPr="000640F3">
        <w:rPr>
          <w:sz w:val="28"/>
          <w:szCs w:val="28"/>
        </w:rPr>
        <w:t xml:space="preserve"> </w:t>
      </w:r>
      <w:proofErr w:type="spellStart"/>
      <w:r w:rsidRPr="000640F3">
        <w:rPr>
          <w:sz w:val="28"/>
          <w:szCs w:val="28"/>
        </w:rPr>
        <w:t>Lagerfeld</w:t>
      </w:r>
      <w:proofErr w:type="spellEnd"/>
      <w:r w:rsidRPr="000640F3">
        <w:rPr>
          <w:sz w:val="28"/>
          <w:szCs w:val="28"/>
        </w:rPr>
        <w:t xml:space="preserve">», производство Польша) был помещен под таможенную процедуру выпуска для внутреннего потребления. Товар, в соответствии с договором купли-продажи, поставляется в Россию польской организацией, в уставном фонде которой 51% акций принадлежит российской организации – импортеру. </w:t>
      </w:r>
    </w:p>
    <w:p w14:paraId="39F6A5CA" w14:textId="77777777" w:rsidR="000640F3" w:rsidRPr="000640F3" w:rsidRDefault="000640F3" w:rsidP="000640F3">
      <w:pPr>
        <w:shd w:val="clear" w:color="auto" w:fill="FFFFFF"/>
        <w:ind w:firstLine="709"/>
        <w:jc w:val="both"/>
        <w:rPr>
          <w:sz w:val="28"/>
          <w:szCs w:val="28"/>
        </w:rPr>
      </w:pPr>
      <w:r w:rsidRPr="000640F3">
        <w:rPr>
          <w:sz w:val="28"/>
          <w:szCs w:val="28"/>
        </w:rPr>
        <w:t>Организацией «Меркурий» в декларации на товары заявлен 1-й метод определения таможенной стоимости в отношении импортируемого товара. В качестве обоснования применения указанного метода определения таможенной стоимости в таможенный орган представлены контракты с иными организациями (не являющимися взаимосвязанными лицами с российской организацией), откуда ранее в адрес российской организации поставлялся аналогичный товар (произведенный в Китае). Мужские брюки китайских производителей были поставлены по сопоставимым ценам.</w:t>
      </w:r>
    </w:p>
    <w:p w14:paraId="79A6BCE8" w14:textId="15AC8777" w:rsidR="001822E9" w:rsidRPr="000640F3" w:rsidRDefault="000640F3" w:rsidP="000640F3">
      <w:pPr>
        <w:ind w:firstLine="709"/>
        <w:jc w:val="both"/>
        <w:rPr>
          <w:b/>
          <w:color w:val="FF0000"/>
          <w:sz w:val="28"/>
          <w:szCs w:val="28"/>
        </w:rPr>
      </w:pPr>
      <w:r w:rsidRPr="000640F3">
        <w:rPr>
          <w:b/>
          <w:sz w:val="28"/>
          <w:szCs w:val="28"/>
        </w:rPr>
        <w:lastRenderedPageBreak/>
        <w:t>Задание.</w:t>
      </w:r>
      <w:r w:rsidRPr="000640F3">
        <w:rPr>
          <w:sz w:val="28"/>
          <w:szCs w:val="28"/>
        </w:rPr>
        <w:t xml:space="preserve"> Дайте оценку вероятных юридически значимых последствий для Организации «Меркурий» с учетом международных и российских нормативных правовых актов.</w:t>
      </w:r>
    </w:p>
    <w:p w14:paraId="5F3A0AED" w14:textId="016AFD4E" w:rsidR="001F0960" w:rsidRPr="000640F3" w:rsidRDefault="001F0960" w:rsidP="0077280D">
      <w:pPr>
        <w:ind w:firstLine="709"/>
        <w:jc w:val="both"/>
        <w:rPr>
          <w:b/>
          <w:sz w:val="28"/>
          <w:szCs w:val="28"/>
        </w:rPr>
      </w:pPr>
      <w:r w:rsidRPr="000640F3">
        <w:rPr>
          <w:b/>
          <w:sz w:val="28"/>
          <w:szCs w:val="28"/>
        </w:rPr>
        <w:t xml:space="preserve">Примеры Кейса для </w:t>
      </w:r>
      <w:r w:rsidR="00A748F7" w:rsidRPr="000640F3">
        <w:rPr>
          <w:b/>
          <w:sz w:val="28"/>
          <w:szCs w:val="28"/>
        </w:rPr>
        <w:t>проектной</w:t>
      </w:r>
      <w:r w:rsidR="006928F6" w:rsidRPr="000640F3">
        <w:rPr>
          <w:b/>
          <w:sz w:val="28"/>
          <w:szCs w:val="28"/>
        </w:rPr>
        <w:t xml:space="preserve"> </w:t>
      </w:r>
      <w:r w:rsidRPr="000640F3">
        <w:rPr>
          <w:b/>
          <w:sz w:val="28"/>
          <w:szCs w:val="28"/>
        </w:rPr>
        <w:t>работы:</w:t>
      </w:r>
    </w:p>
    <w:p w14:paraId="50C20DDF" w14:textId="77777777" w:rsidR="001F0960" w:rsidRPr="000640F3" w:rsidRDefault="001F0960" w:rsidP="0077280D">
      <w:pPr>
        <w:ind w:firstLine="709"/>
        <w:jc w:val="both"/>
        <w:rPr>
          <w:sz w:val="28"/>
          <w:szCs w:val="28"/>
        </w:rPr>
      </w:pPr>
      <w:r w:rsidRPr="000640F3">
        <w:rPr>
          <w:sz w:val="28"/>
          <w:szCs w:val="28"/>
        </w:rPr>
        <w:t xml:space="preserve">Российская организация ведет деятельность по добыче рыбы и производству рыбной продукции: </w:t>
      </w:r>
    </w:p>
    <w:p w14:paraId="3F9B13CE" w14:textId="77777777" w:rsidR="001F0960" w:rsidRPr="000640F3" w:rsidRDefault="001F0960" w:rsidP="0077280D">
      <w:pPr>
        <w:ind w:firstLine="709"/>
        <w:jc w:val="both"/>
        <w:rPr>
          <w:sz w:val="28"/>
          <w:szCs w:val="28"/>
        </w:rPr>
      </w:pPr>
      <w:r w:rsidRPr="000640F3">
        <w:rPr>
          <w:sz w:val="28"/>
          <w:szCs w:val="28"/>
        </w:rPr>
        <w:t>- в территориальном море РФ;</w:t>
      </w:r>
    </w:p>
    <w:p w14:paraId="3B539FFA" w14:textId="77777777" w:rsidR="001F0960" w:rsidRPr="000640F3" w:rsidRDefault="001F0960" w:rsidP="0077280D">
      <w:pPr>
        <w:ind w:firstLine="709"/>
        <w:jc w:val="both"/>
        <w:rPr>
          <w:sz w:val="28"/>
          <w:szCs w:val="28"/>
        </w:rPr>
      </w:pPr>
      <w:r w:rsidRPr="000640F3">
        <w:rPr>
          <w:sz w:val="28"/>
          <w:szCs w:val="28"/>
        </w:rPr>
        <w:t>- в исключительной экономической зоне (далее – ИЭЗ) РФ;</w:t>
      </w:r>
    </w:p>
    <w:p w14:paraId="122D0101" w14:textId="77777777" w:rsidR="001F0960" w:rsidRPr="000640F3" w:rsidRDefault="001F0960" w:rsidP="0077280D">
      <w:pPr>
        <w:ind w:firstLine="709"/>
        <w:jc w:val="both"/>
        <w:rPr>
          <w:sz w:val="28"/>
          <w:szCs w:val="28"/>
        </w:rPr>
      </w:pPr>
      <w:r w:rsidRPr="000640F3">
        <w:rPr>
          <w:sz w:val="28"/>
          <w:szCs w:val="28"/>
        </w:rPr>
        <w:t xml:space="preserve">- за пределами ИЭЗ РФ. </w:t>
      </w:r>
    </w:p>
    <w:p w14:paraId="638C4C44" w14:textId="77777777" w:rsidR="001F0960" w:rsidRPr="000640F3" w:rsidRDefault="001F0960" w:rsidP="0077280D">
      <w:pPr>
        <w:ind w:firstLine="709"/>
        <w:jc w:val="both"/>
        <w:rPr>
          <w:sz w:val="28"/>
          <w:szCs w:val="28"/>
        </w:rPr>
      </w:pPr>
      <w:r w:rsidRPr="000640F3">
        <w:rPr>
          <w:sz w:val="28"/>
          <w:szCs w:val="28"/>
        </w:rPr>
        <w:t xml:space="preserve">В целях ведения указанных выше видов деятельности организацией осуществлены следующие операции. </w:t>
      </w:r>
    </w:p>
    <w:p w14:paraId="1856C2CB" w14:textId="77777777" w:rsidR="001F0960" w:rsidRPr="000640F3" w:rsidRDefault="001F0960" w:rsidP="0077280D">
      <w:pPr>
        <w:ind w:firstLine="709"/>
        <w:jc w:val="both"/>
        <w:rPr>
          <w:b/>
          <w:sz w:val="28"/>
          <w:szCs w:val="28"/>
          <w:u w:val="single"/>
        </w:rPr>
      </w:pPr>
      <w:r w:rsidRPr="000640F3">
        <w:rPr>
          <w:b/>
          <w:sz w:val="28"/>
          <w:szCs w:val="28"/>
          <w:u w:val="single"/>
        </w:rPr>
        <w:t>Приобретение судна</w:t>
      </w:r>
    </w:p>
    <w:p w14:paraId="537BA369" w14:textId="77777777" w:rsidR="001F0960" w:rsidRPr="000640F3" w:rsidRDefault="001F0960" w:rsidP="0077280D">
      <w:pPr>
        <w:ind w:firstLine="709"/>
        <w:jc w:val="both"/>
        <w:rPr>
          <w:sz w:val="28"/>
          <w:szCs w:val="28"/>
        </w:rPr>
      </w:pPr>
      <w:r w:rsidRPr="000640F3">
        <w:rPr>
          <w:sz w:val="28"/>
          <w:szCs w:val="28"/>
        </w:rPr>
        <w:t xml:space="preserve">Заключен </w:t>
      </w:r>
      <w:r w:rsidRPr="000640F3">
        <w:rPr>
          <w:b/>
          <w:sz w:val="28"/>
          <w:szCs w:val="28"/>
        </w:rPr>
        <w:t xml:space="preserve">внешнеторговый договор поставки рыболовецкого судна, </w:t>
      </w:r>
      <w:r w:rsidRPr="000640F3">
        <w:rPr>
          <w:sz w:val="28"/>
          <w:szCs w:val="28"/>
        </w:rPr>
        <w:t xml:space="preserve">строительство которого будет вестись на судоверфи в Дании организаций, зарегистрированной в Дании. Стоимость судна по контракту составляет 2 млн. евро. </w:t>
      </w:r>
    </w:p>
    <w:p w14:paraId="4938DFCA" w14:textId="77777777" w:rsidR="001F0960" w:rsidRPr="000640F3" w:rsidRDefault="001F0960" w:rsidP="0077280D">
      <w:pPr>
        <w:ind w:firstLine="709"/>
        <w:jc w:val="both"/>
        <w:rPr>
          <w:rFonts w:eastAsiaTheme="minorHAnsi"/>
          <w:sz w:val="28"/>
          <w:szCs w:val="28"/>
          <w:lang w:eastAsia="en-US"/>
        </w:rPr>
      </w:pPr>
      <w:r w:rsidRPr="000640F3">
        <w:rPr>
          <w:sz w:val="28"/>
          <w:szCs w:val="28"/>
        </w:rPr>
        <w:t>Договор поставки рыболовецкого судна предусматривает обязанность российской организации – заказчика передать датской организации – поставщику бесплатно к</w:t>
      </w:r>
      <w:r w:rsidRPr="000640F3">
        <w:rPr>
          <w:rFonts w:eastAsiaTheme="minorHAnsi"/>
          <w:sz w:val="28"/>
          <w:szCs w:val="28"/>
          <w:lang w:eastAsia="en-US"/>
        </w:rPr>
        <w:t xml:space="preserve">оррозионностойкую сталь в слитках или других первичных формах; полуфабрикаты из коррозионностойкой стали, которая необходима для производства судна (код товара в соответствии с ТН ВЭД ЕАЭС 7218 10 000 9, далее - сталь). </w:t>
      </w:r>
    </w:p>
    <w:p w14:paraId="25EE30C3"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Сталь была приобретена у российского поставщика за 10 </w:t>
      </w:r>
      <w:proofErr w:type="spellStart"/>
      <w:r w:rsidRPr="000640F3">
        <w:rPr>
          <w:rFonts w:eastAsiaTheme="minorHAnsi"/>
          <w:sz w:val="28"/>
          <w:szCs w:val="28"/>
          <w:lang w:eastAsia="en-US"/>
        </w:rPr>
        <w:t>млн.руб</w:t>
      </w:r>
      <w:proofErr w:type="spellEnd"/>
      <w:r w:rsidRPr="000640F3">
        <w:rPr>
          <w:rFonts w:eastAsiaTheme="minorHAnsi"/>
          <w:sz w:val="28"/>
          <w:szCs w:val="28"/>
          <w:lang w:eastAsia="en-US"/>
        </w:rPr>
        <w:t xml:space="preserve">. (без учета НДС). </w:t>
      </w:r>
    </w:p>
    <w:p w14:paraId="3DD15D4A"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Расходы на доставку стали поставщику судна составили 500.000 руб. </w:t>
      </w:r>
    </w:p>
    <w:p w14:paraId="23F4BF6B"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Кроме того, российской организацией – заказчиком судна была осуществлена заготовка на территории РФ (собственная судоремонтная база) отходов и лома черных металлов – легированной коррозионностойкой стали, содержащей 8 </w:t>
      </w:r>
      <w:proofErr w:type="spellStart"/>
      <w:proofErr w:type="gramStart"/>
      <w:r w:rsidRPr="000640F3">
        <w:rPr>
          <w:rFonts w:eastAsiaTheme="minorHAnsi"/>
          <w:sz w:val="28"/>
          <w:szCs w:val="28"/>
          <w:lang w:eastAsia="en-US"/>
        </w:rPr>
        <w:t>мас</w:t>
      </w:r>
      <w:proofErr w:type="spellEnd"/>
      <w:r w:rsidRPr="000640F3">
        <w:rPr>
          <w:rFonts w:eastAsiaTheme="minorHAnsi"/>
          <w:sz w:val="28"/>
          <w:szCs w:val="28"/>
          <w:lang w:eastAsia="en-US"/>
        </w:rPr>
        <w:t>.%</w:t>
      </w:r>
      <w:proofErr w:type="gramEnd"/>
      <w:r w:rsidRPr="000640F3">
        <w:rPr>
          <w:rFonts w:eastAsiaTheme="minorHAnsi"/>
          <w:sz w:val="28"/>
          <w:szCs w:val="28"/>
          <w:lang w:eastAsia="en-US"/>
        </w:rPr>
        <w:t xml:space="preserve"> или более никеля (код товара в соответствии с ТН ВЭД ЕАЭС 7204 21 100 0, далее – лом). </w:t>
      </w:r>
    </w:p>
    <w:p w14:paraId="7F60360C"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Физический объем лома составляет 100 тонн. </w:t>
      </w:r>
    </w:p>
    <w:p w14:paraId="290663D2"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Весь лом реализован поставщику судна, который планирует изготовление из него металла для строительства судов.</w:t>
      </w:r>
    </w:p>
    <w:p w14:paraId="753033B2"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Согласованная сторонами цена лома 200 евро за тонну.</w:t>
      </w:r>
    </w:p>
    <w:p w14:paraId="553C2DA5" w14:textId="77777777" w:rsidR="001F0960" w:rsidRPr="000640F3" w:rsidRDefault="001F0960" w:rsidP="0077280D">
      <w:pPr>
        <w:ind w:firstLine="709"/>
        <w:jc w:val="both"/>
        <w:rPr>
          <w:sz w:val="28"/>
          <w:szCs w:val="28"/>
        </w:rPr>
      </w:pPr>
      <w:r w:rsidRPr="000640F3">
        <w:rPr>
          <w:sz w:val="28"/>
          <w:szCs w:val="28"/>
        </w:rPr>
        <w:t>Курсы евро:</w:t>
      </w:r>
    </w:p>
    <w:tbl>
      <w:tblPr>
        <w:tblStyle w:val="a8"/>
        <w:tblW w:w="0" w:type="auto"/>
        <w:tblLook w:val="04A0" w:firstRow="1" w:lastRow="0" w:firstColumn="1" w:lastColumn="0" w:noHBand="0" w:noVBand="1"/>
      </w:tblPr>
      <w:tblGrid>
        <w:gridCol w:w="6912"/>
        <w:gridCol w:w="2552"/>
      </w:tblGrid>
      <w:tr w:rsidR="001F0960" w:rsidRPr="000640F3" w14:paraId="1F1BAE1C" w14:textId="77777777" w:rsidTr="001F0960">
        <w:tc>
          <w:tcPr>
            <w:tcW w:w="6912" w:type="dxa"/>
          </w:tcPr>
          <w:p w14:paraId="00B0080F" w14:textId="77777777" w:rsidR="001F0960" w:rsidRPr="000640F3" w:rsidRDefault="001F0960" w:rsidP="0077280D">
            <w:pPr>
              <w:jc w:val="both"/>
              <w:rPr>
                <w:b/>
                <w:sz w:val="28"/>
                <w:szCs w:val="28"/>
              </w:rPr>
            </w:pPr>
            <w:r w:rsidRPr="000640F3">
              <w:rPr>
                <w:b/>
                <w:sz w:val="28"/>
                <w:szCs w:val="28"/>
              </w:rPr>
              <w:t>Наименование операции</w:t>
            </w:r>
          </w:p>
        </w:tc>
        <w:tc>
          <w:tcPr>
            <w:tcW w:w="2552" w:type="dxa"/>
          </w:tcPr>
          <w:p w14:paraId="7C31D740" w14:textId="77777777" w:rsidR="001F0960" w:rsidRPr="000640F3" w:rsidRDefault="001F0960" w:rsidP="0077280D">
            <w:pPr>
              <w:jc w:val="both"/>
              <w:rPr>
                <w:b/>
                <w:sz w:val="28"/>
                <w:szCs w:val="28"/>
              </w:rPr>
            </w:pPr>
            <w:r w:rsidRPr="000640F3">
              <w:rPr>
                <w:b/>
                <w:sz w:val="28"/>
                <w:szCs w:val="28"/>
              </w:rPr>
              <w:t>руб.</w:t>
            </w:r>
          </w:p>
        </w:tc>
      </w:tr>
      <w:tr w:rsidR="001F0960" w:rsidRPr="000640F3" w14:paraId="20164929" w14:textId="77777777" w:rsidTr="001F0960">
        <w:tc>
          <w:tcPr>
            <w:tcW w:w="6912" w:type="dxa"/>
          </w:tcPr>
          <w:p w14:paraId="03F330EE" w14:textId="77777777" w:rsidR="001F0960" w:rsidRPr="000640F3" w:rsidRDefault="001F0960" w:rsidP="0077280D">
            <w:pPr>
              <w:jc w:val="both"/>
              <w:rPr>
                <w:sz w:val="28"/>
                <w:szCs w:val="28"/>
              </w:rPr>
            </w:pPr>
            <w:r w:rsidRPr="000640F3">
              <w:rPr>
                <w:sz w:val="28"/>
                <w:szCs w:val="28"/>
              </w:rPr>
              <w:t xml:space="preserve">на день/дату регистрации таможенной декларации  - вывоз </w:t>
            </w:r>
            <w:r w:rsidRPr="000640F3">
              <w:rPr>
                <w:rFonts w:eastAsiaTheme="minorHAnsi"/>
                <w:sz w:val="28"/>
                <w:szCs w:val="28"/>
                <w:lang w:eastAsia="en-US"/>
              </w:rPr>
              <w:t>стали</w:t>
            </w:r>
          </w:p>
        </w:tc>
        <w:tc>
          <w:tcPr>
            <w:tcW w:w="2552" w:type="dxa"/>
          </w:tcPr>
          <w:p w14:paraId="23A8DC40" w14:textId="77777777" w:rsidR="001F0960" w:rsidRPr="000640F3" w:rsidRDefault="001F0960" w:rsidP="0077280D">
            <w:pPr>
              <w:jc w:val="both"/>
              <w:rPr>
                <w:sz w:val="28"/>
                <w:szCs w:val="28"/>
              </w:rPr>
            </w:pPr>
            <w:r w:rsidRPr="000640F3">
              <w:rPr>
                <w:sz w:val="28"/>
                <w:szCs w:val="28"/>
              </w:rPr>
              <w:t>70</w:t>
            </w:r>
          </w:p>
        </w:tc>
      </w:tr>
      <w:tr w:rsidR="001F0960" w:rsidRPr="000640F3" w14:paraId="5000AF1D" w14:textId="77777777" w:rsidTr="001F0960">
        <w:tc>
          <w:tcPr>
            <w:tcW w:w="6912" w:type="dxa"/>
          </w:tcPr>
          <w:p w14:paraId="12016F6E" w14:textId="77777777" w:rsidR="001F0960" w:rsidRPr="000640F3" w:rsidRDefault="001F0960" w:rsidP="0077280D">
            <w:pPr>
              <w:jc w:val="both"/>
              <w:rPr>
                <w:sz w:val="28"/>
                <w:szCs w:val="28"/>
              </w:rPr>
            </w:pPr>
            <w:r w:rsidRPr="000640F3">
              <w:rPr>
                <w:sz w:val="28"/>
                <w:szCs w:val="28"/>
              </w:rPr>
              <w:t xml:space="preserve">на день/дату регистрации таможенной декларации лома </w:t>
            </w:r>
          </w:p>
        </w:tc>
        <w:tc>
          <w:tcPr>
            <w:tcW w:w="2552" w:type="dxa"/>
          </w:tcPr>
          <w:p w14:paraId="5C1C9804" w14:textId="77777777" w:rsidR="001F0960" w:rsidRPr="000640F3" w:rsidRDefault="001F0960" w:rsidP="0077280D">
            <w:pPr>
              <w:jc w:val="both"/>
              <w:rPr>
                <w:sz w:val="28"/>
                <w:szCs w:val="28"/>
              </w:rPr>
            </w:pPr>
            <w:r w:rsidRPr="000640F3">
              <w:rPr>
                <w:sz w:val="28"/>
                <w:szCs w:val="28"/>
              </w:rPr>
              <w:t>75</w:t>
            </w:r>
          </w:p>
        </w:tc>
      </w:tr>
      <w:tr w:rsidR="001F0960" w:rsidRPr="000640F3" w14:paraId="47082668" w14:textId="77777777" w:rsidTr="001F0960">
        <w:tc>
          <w:tcPr>
            <w:tcW w:w="6912" w:type="dxa"/>
          </w:tcPr>
          <w:p w14:paraId="454AC753" w14:textId="77777777" w:rsidR="001F0960" w:rsidRPr="000640F3" w:rsidRDefault="001F0960" w:rsidP="0077280D">
            <w:pPr>
              <w:jc w:val="both"/>
              <w:rPr>
                <w:sz w:val="28"/>
                <w:szCs w:val="28"/>
              </w:rPr>
            </w:pPr>
            <w:r w:rsidRPr="000640F3">
              <w:rPr>
                <w:sz w:val="28"/>
                <w:szCs w:val="28"/>
              </w:rPr>
              <w:t xml:space="preserve">на иные даты  </w:t>
            </w:r>
          </w:p>
        </w:tc>
        <w:tc>
          <w:tcPr>
            <w:tcW w:w="2552" w:type="dxa"/>
          </w:tcPr>
          <w:p w14:paraId="60CD822F" w14:textId="77777777" w:rsidR="001F0960" w:rsidRPr="000640F3" w:rsidRDefault="001F0960" w:rsidP="0077280D">
            <w:pPr>
              <w:jc w:val="both"/>
              <w:rPr>
                <w:sz w:val="28"/>
                <w:szCs w:val="28"/>
              </w:rPr>
            </w:pPr>
            <w:r w:rsidRPr="000640F3">
              <w:rPr>
                <w:sz w:val="28"/>
                <w:szCs w:val="28"/>
              </w:rPr>
              <w:t>80</w:t>
            </w:r>
          </w:p>
        </w:tc>
      </w:tr>
    </w:tbl>
    <w:p w14:paraId="1EB63BC0" w14:textId="77777777" w:rsidR="001F0960" w:rsidRPr="000640F3" w:rsidRDefault="001F0960" w:rsidP="0077280D">
      <w:pPr>
        <w:ind w:firstLine="709"/>
        <w:jc w:val="both"/>
        <w:rPr>
          <w:b/>
          <w:sz w:val="28"/>
          <w:szCs w:val="28"/>
        </w:rPr>
      </w:pPr>
      <w:r w:rsidRPr="000640F3">
        <w:rPr>
          <w:b/>
          <w:sz w:val="28"/>
          <w:szCs w:val="28"/>
        </w:rPr>
        <w:t>Задания:</w:t>
      </w:r>
    </w:p>
    <w:p w14:paraId="501EF1AB" w14:textId="77777777" w:rsidR="001F0960" w:rsidRPr="000640F3" w:rsidRDefault="001F0960" w:rsidP="0077280D">
      <w:pPr>
        <w:ind w:firstLine="709"/>
        <w:jc w:val="both"/>
        <w:rPr>
          <w:rFonts w:eastAsiaTheme="minorHAnsi"/>
          <w:sz w:val="28"/>
          <w:szCs w:val="28"/>
          <w:lang w:eastAsia="en-US"/>
        </w:rPr>
      </w:pPr>
      <w:r w:rsidRPr="000640F3">
        <w:rPr>
          <w:b/>
          <w:sz w:val="28"/>
          <w:szCs w:val="28"/>
          <w:lang w:val="en-US"/>
        </w:rPr>
        <w:t>I</w:t>
      </w:r>
      <w:r w:rsidRPr="000640F3">
        <w:rPr>
          <w:b/>
          <w:sz w:val="28"/>
          <w:szCs w:val="28"/>
        </w:rPr>
        <w:t xml:space="preserve"> раздел </w:t>
      </w:r>
      <w:r w:rsidRPr="000640F3">
        <w:rPr>
          <w:b/>
          <w:i/>
          <w:sz w:val="28"/>
          <w:szCs w:val="28"/>
        </w:rPr>
        <w:t>Определение таможенных и налоговых последствий при вывозе стали и лома</w:t>
      </w:r>
    </w:p>
    <w:p w14:paraId="4E29FA72" w14:textId="77777777" w:rsidR="001F0960" w:rsidRPr="000640F3" w:rsidRDefault="001F0960" w:rsidP="0077280D">
      <w:pPr>
        <w:ind w:firstLine="709"/>
        <w:jc w:val="both"/>
        <w:rPr>
          <w:rFonts w:eastAsiaTheme="minorHAnsi"/>
          <w:sz w:val="28"/>
          <w:szCs w:val="28"/>
          <w:u w:val="single"/>
          <w:lang w:eastAsia="en-US"/>
        </w:rPr>
      </w:pPr>
      <w:r w:rsidRPr="000640F3">
        <w:rPr>
          <w:rFonts w:eastAsiaTheme="minorHAnsi"/>
          <w:sz w:val="28"/>
          <w:szCs w:val="28"/>
          <w:u w:val="single"/>
          <w:lang w:eastAsia="en-US"/>
        </w:rPr>
        <w:t>Сталь:</w:t>
      </w:r>
    </w:p>
    <w:p w14:paraId="3B79D2A3"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Статус товаров (сталь) в таможенных правоотношениях:</w:t>
      </w:r>
    </w:p>
    <w:p w14:paraId="4B928E48"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Избрание таможенной процедуры при вывозе товаров (сталь): экспорт, </w:t>
      </w:r>
      <w:r w:rsidRPr="000640F3">
        <w:rPr>
          <w:rFonts w:eastAsiaTheme="minorHAnsi"/>
          <w:sz w:val="28"/>
          <w:szCs w:val="28"/>
          <w:lang w:eastAsia="en-US"/>
        </w:rPr>
        <w:lastRenderedPageBreak/>
        <w:t>реэкспорт, др.:</w:t>
      </w:r>
    </w:p>
    <w:p w14:paraId="50693C8B"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определения таможенной стоимости товаров (сталь), ответ детально обосновать:</w:t>
      </w:r>
    </w:p>
    <w:p w14:paraId="704478E9"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В помощь: Постановление Правительства РФ от 06.03.2012 № 191 «Об утверждении Правил определения таможенной стоимости товаров, вывозимых из Российской Федерации»;</w:t>
      </w:r>
    </w:p>
    <w:p w14:paraId="0DDF6960"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исчисления и уплаты вывозной таможенной пошлины в отношении товаров (сталь), ответ детально обосновать:</w:t>
      </w:r>
    </w:p>
    <w:p w14:paraId="4EDA3C8D"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В помощь: </w:t>
      </w:r>
    </w:p>
    <w:p w14:paraId="2551BB4D"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Постановление Правительства РФ от 30.08.2013 № 754 «Об утверждении ставок вывозных таможенных пошлин на товары, вывозимые из Российской Федерации за пределы государств - участников соглашений о Таможенном союзе, и о признании утратившими силу некоторых актов Правительства Российской Федерации»;</w:t>
      </w:r>
    </w:p>
    <w:p w14:paraId="4B8B36CA"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Величина таможенной стоимости товаров (сталь), если подлежит определению:</w:t>
      </w:r>
    </w:p>
    <w:p w14:paraId="36C1B79A"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__________________________________________________________________ </w:t>
      </w:r>
    </w:p>
    <w:p w14:paraId="40AD6F14"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Величина вывозной таможенной пошлины, если подлежит исчислению и уплате:</w:t>
      </w:r>
    </w:p>
    <w:p w14:paraId="588B2DD4"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__________________________________________________________________ </w:t>
      </w:r>
    </w:p>
    <w:p w14:paraId="6E69F681"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подтверждения права на налоговую ставку НДС 0%</w:t>
      </w:r>
    </w:p>
    <w:p w14:paraId="7222A08E" w14:textId="77777777" w:rsidR="001F0960" w:rsidRPr="000640F3" w:rsidRDefault="001F0960" w:rsidP="0077280D">
      <w:pPr>
        <w:ind w:firstLine="709"/>
        <w:jc w:val="both"/>
        <w:rPr>
          <w:rFonts w:eastAsiaTheme="minorHAnsi"/>
          <w:sz w:val="28"/>
          <w:szCs w:val="28"/>
          <w:u w:val="single"/>
          <w:lang w:eastAsia="en-US"/>
        </w:rPr>
      </w:pPr>
      <w:r w:rsidRPr="000640F3">
        <w:rPr>
          <w:rFonts w:eastAsiaTheme="minorHAnsi"/>
          <w:sz w:val="28"/>
          <w:szCs w:val="28"/>
          <w:u w:val="single"/>
          <w:lang w:eastAsia="en-US"/>
        </w:rPr>
        <w:t>Лом:</w:t>
      </w:r>
    </w:p>
    <w:p w14:paraId="357664CB"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Дополнительная информация: внешнеторговым договором купли-продажи лома установлено, что в случае необходимости уплаты в РФ вывозной таможенной пошлины, она уплачивается за счет покупателя. Покупатель рассматривает продавца в качестве агента по уплате вывозной таможенной пошлины, перечисляя ему соответствующие денежные средства, необходимые для уплаты.   </w:t>
      </w:r>
    </w:p>
    <w:p w14:paraId="1A05874E"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Статус товаров (лом) в таможенных правоотношениях:</w:t>
      </w:r>
    </w:p>
    <w:p w14:paraId="612480B8"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Избрание таможенной процедуры при вывозе товаров (лом): экспорт, реэкспорт, др.:</w:t>
      </w:r>
    </w:p>
    <w:p w14:paraId="506AF453"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определения таможенной стоимости товаров (лом), ответ детально обосновать:</w:t>
      </w:r>
    </w:p>
    <w:p w14:paraId="322BFA0E"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В помощь: </w:t>
      </w:r>
    </w:p>
    <w:p w14:paraId="5C24C61F"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Постановление Правительства РФ от 06.03.2012 № 191 «Об утверждении Правил определения таможенной стоимости товаров, вывозимых из Российской Федерации»;</w:t>
      </w:r>
    </w:p>
    <w:p w14:paraId="09D187B4"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исчисления и уплаты вывозной таможенной пошлины в отношении товаров (лом), ответ детально обосновать:</w:t>
      </w:r>
    </w:p>
    <w:p w14:paraId="464FC235"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В помощь: </w:t>
      </w:r>
    </w:p>
    <w:p w14:paraId="7CDA3F78"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Постановление Правительства РФ от 30.08.2013 № 754 «Об утверждении ставок вывозных таможенных пошлин на товары, вывозимые из Российской Федерации за пределы государств - участников соглашений о Таможенном союзе, и о признании утратившими силу некоторых актов Правительства Российской Федерации»;</w:t>
      </w:r>
    </w:p>
    <w:p w14:paraId="5BC1E517"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Величина таможенной стоимости товаров (лом) была определена продавцом, исходя из согласованной цены товаров по договору, и </w:t>
      </w:r>
      <w:proofErr w:type="gramStart"/>
      <w:r w:rsidRPr="000640F3">
        <w:rPr>
          <w:rFonts w:eastAsiaTheme="minorHAnsi"/>
          <w:sz w:val="28"/>
          <w:szCs w:val="28"/>
          <w:lang w:eastAsia="en-US"/>
        </w:rPr>
        <w:t>составила:_</w:t>
      </w:r>
      <w:proofErr w:type="gramEnd"/>
      <w:r w:rsidRPr="000640F3">
        <w:rPr>
          <w:rFonts w:eastAsiaTheme="minorHAnsi"/>
          <w:sz w:val="28"/>
          <w:szCs w:val="28"/>
          <w:lang w:eastAsia="en-US"/>
        </w:rPr>
        <w:t xml:space="preserve">____________________________________ </w:t>
      </w:r>
    </w:p>
    <w:p w14:paraId="387E7EFE"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Величина вывозной таможенной пошлины, исчисленной исходя из величины </w:t>
      </w:r>
      <w:r w:rsidRPr="000640F3">
        <w:rPr>
          <w:rFonts w:eastAsiaTheme="minorHAnsi"/>
          <w:sz w:val="28"/>
          <w:szCs w:val="28"/>
          <w:lang w:eastAsia="en-US"/>
        </w:rPr>
        <w:lastRenderedPageBreak/>
        <w:t>определенной продавцом (см. абзац выше</w:t>
      </w:r>
      <w:proofErr w:type="gramStart"/>
      <w:r w:rsidRPr="000640F3">
        <w:rPr>
          <w:rFonts w:eastAsiaTheme="minorHAnsi"/>
          <w:sz w:val="28"/>
          <w:szCs w:val="28"/>
          <w:lang w:eastAsia="en-US"/>
        </w:rPr>
        <w:t>):_</w:t>
      </w:r>
      <w:proofErr w:type="gramEnd"/>
      <w:r w:rsidRPr="000640F3">
        <w:rPr>
          <w:rFonts w:eastAsiaTheme="minorHAnsi"/>
          <w:sz w:val="28"/>
          <w:szCs w:val="28"/>
          <w:lang w:eastAsia="en-US"/>
        </w:rPr>
        <w:t xml:space="preserve">_______________________________________________________ </w:t>
      </w:r>
    </w:p>
    <w:p w14:paraId="67DAB5BB"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Дополнительная информация: о величине исчисленной продавцом вывозной таможенной пошлины в день подачи таможенной декларации сообщено покупателю, который немедленно перечислил сумму компенсации на уплату вывозной таможенной пошлины.</w:t>
      </w:r>
    </w:p>
    <w:p w14:paraId="4C7AB082"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Однако при проведении таможенного контроля таможенной стоимости таможенный орган не согласился с заявленной величиной, потребовав включения в неё величины компенсации, перечисленной покупателем. </w:t>
      </w:r>
    </w:p>
    <w:p w14:paraId="19D24272"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Сформулировать свою позицию в отношении правомерности решения таможенного органа, проанализировать наиболее значимые судебные решения и разъяснения уполномоченных органов.</w:t>
      </w:r>
    </w:p>
    <w:p w14:paraId="324BD360"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Если решение таможенного органа представляется правомерным, определить:</w:t>
      </w:r>
    </w:p>
    <w:p w14:paraId="21F8DA0D"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Величину таможенной стоимости товаров (лом</w:t>
      </w:r>
      <w:proofErr w:type="gramStart"/>
      <w:r w:rsidRPr="000640F3">
        <w:rPr>
          <w:rFonts w:eastAsiaTheme="minorHAnsi"/>
          <w:sz w:val="28"/>
          <w:szCs w:val="28"/>
          <w:lang w:eastAsia="en-US"/>
        </w:rPr>
        <w:t>):_</w:t>
      </w:r>
      <w:proofErr w:type="gramEnd"/>
      <w:r w:rsidRPr="000640F3">
        <w:rPr>
          <w:rFonts w:eastAsiaTheme="minorHAnsi"/>
          <w:sz w:val="28"/>
          <w:szCs w:val="28"/>
          <w:lang w:eastAsia="en-US"/>
        </w:rPr>
        <w:t>___________________________________</w:t>
      </w:r>
    </w:p>
    <w:p w14:paraId="62D1E5D5"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 xml:space="preserve">Величину вывозной таможенной </w:t>
      </w:r>
      <w:proofErr w:type="gramStart"/>
      <w:r w:rsidRPr="000640F3">
        <w:rPr>
          <w:rFonts w:eastAsiaTheme="minorHAnsi"/>
          <w:sz w:val="28"/>
          <w:szCs w:val="28"/>
          <w:lang w:eastAsia="en-US"/>
        </w:rPr>
        <w:t>пошлины:_</w:t>
      </w:r>
      <w:proofErr w:type="gramEnd"/>
      <w:r w:rsidRPr="000640F3">
        <w:rPr>
          <w:rFonts w:eastAsiaTheme="minorHAnsi"/>
          <w:sz w:val="28"/>
          <w:szCs w:val="28"/>
          <w:lang w:eastAsia="en-US"/>
        </w:rPr>
        <w:t xml:space="preserve">_______________________________________   </w:t>
      </w:r>
    </w:p>
    <w:p w14:paraId="296B16AA" w14:textId="77777777" w:rsidR="001F0960" w:rsidRPr="000640F3" w:rsidRDefault="001F0960" w:rsidP="0077280D">
      <w:pPr>
        <w:ind w:firstLine="709"/>
        <w:jc w:val="both"/>
        <w:rPr>
          <w:rFonts w:eastAsiaTheme="minorHAnsi"/>
          <w:sz w:val="28"/>
          <w:szCs w:val="28"/>
          <w:lang w:eastAsia="en-US"/>
        </w:rPr>
      </w:pPr>
      <w:r w:rsidRPr="000640F3">
        <w:rPr>
          <w:rFonts w:eastAsiaTheme="minorHAnsi"/>
          <w:sz w:val="28"/>
          <w:szCs w:val="28"/>
          <w:lang w:eastAsia="en-US"/>
        </w:rPr>
        <w:t>Необходимость подтверждения права на налоговую ставку НДС 0%</w:t>
      </w:r>
    </w:p>
    <w:p w14:paraId="120438D4" w14:textId="77777777" w:rsidR="008E2BAB" w:rsidRPr="000640F3" w:rsidRDefault="008E2BAB" w:rsidP="001F0960">
      <w:pPr>
        <w:ind w:firstLine="709"/>
        <w:jc w:val="both"/>
        <w:rPr>
          <w:b/>
          <w:sz w:val="28"/>
          <w:szCs w:val="28"/>
        </w:rPr>
      </w:pPr>
    </w:p>
    <w:p w14:paraId="23785180" w14:textId="0FFDADE1" w:rsidR="001F0960" w:rsidRPr="000640F3" w:rsidRDefault="001F0960" w:rsidP="001F0960">
      <w:pPr>
        <w:ind w:firstLine="709"/>
        <w:jc w:val="both"/>
        <w:rPr>
          <w:b/>
          <w:sz w:val="28"/>
          <w:szCs w:val="28"/>
        </w:rPr>
      </w:pPr>
      <w:r w:rsidRPr="000640F3">
        <w:rPr>
          <w:b/>
          <w:sz w:val="28"/>
          <w:szCs w:val="28"/>
        </w:rPr>
        <w:t>7. Фонд оценочных средств для проведения промежуточной аттестации обучающихся по дисциплине</w:t>
      </w:r>
    </w:p>
    <w:p w14:paraId="59DB727E" w14:textId="1D42C78C" w:rsidR="001F0960" w:rsidRPr="000640F3" w:rsidRDefault="001F0960" w:rsidP="00D44D0D">
      <w:pPr>
        <w:keepNext/>
        <w:keepLines/>
        <w:spacing w:before="120" w:after="120"/>
        <w:rPr>
          <w:b/>
          <w:bCs/>
          <w:sz w:val="28"/>
          <w:szCs w:val="28"/>
        </w:rPr>
      </w:pPr>
      <w:bookmarkStart w:id="1" w:name="_Toc423080111"/>
      <w:bookmarkStart w:id="2" w:name="_Toc506804995"/>
      <w:r w:rsidRPr="000640F3">
        <w:rPr>
          <w:b/>
          <w:bCs/>
          <w:sz w:val="28"/>
          <w:szCs w:val="28"/>
        </w:rPr>
        <w:t>7.1. Перечень компетенций</w:t>
      </w:r>
      <w:r w:rsidR="00D44D0D" w:rsidRPr="000640F3">
        <w:rPr>
          <w:b/>
          <w:bCs/>
          <w:sz w:val="28"/>
          <w:szCs w:val="28"/>
        </w:rPr>
        <w:t xml:space="preserve"> с указанием этапов их формирования в процессе освоения образовательной программы</w:t>
      </w:r>
      <w:r w:rsidRPr="000640F3">
        <w:rPr>
          <w:b/>
          <w:bCs/>
          <w:sz w:val="28"/>
          <w:szCs w:val="28"/>
        </w:rPr>
        <w:t xml:space="preserve"> </w:t>
      </w:r>
      <w:bookmarkEnd w:id="1"/>
      <w:bookmarkEnd w:id="2"/>
    </w:p>
    <w:p w14:paraId="493A3156" w14:textId="77777777" w:rsidR="001F0960" w:rsidRPr="000640F3" w:rsidRDefault="001F0960" w:rsidP="001F0960">
      <w:pPr>
        <w:spacing w:after="200"/>
        <w:ind w:firstLine="709"/>
        <w:jc w:val="both"/>
        <w:rPr>
          <w:sz w:val="28"/>
          <w:szCs w:val="28"/>
        </w:rPr>
      </w:pPr>
      <w:r w:rsidRPr="000640F3">
        <w:rPr>
          <w:sz w:val="28"/>
          <w:szCs w:val="28"/>
        </w:rPr>
        <w:t xml:space="preserve">Перечень компетенций, формируемых в процессе освоения дисциплины, содержится в разделе 2.  </w:t>
      </w:r>
    </w:p>
    <w:p w14:paraId="4B3523B4" w14:textId="77777777" w:rsidR="001F0960" w:rsidRPr="000640F3" w:rsidRDefault="001F0960" w:rsidP="00D44D0D">
      <w:pPr>
        <w:keepNext/>
        <w:keepLines/>
        <w:spacing w:before="120" w:after="120"/>
        <w:rPr>
          <w:b/>
          <w:bCs/>
          <w:sz w:val="28"/>
          <w:szCs w:val="28"/>
        </w:rPr>
      </w:pPr>
      <w:bookmarkStart w:id="3" w:name="_Toc517734279"/>
      <w:r w:rsidRPr="000640F3">
        <w:rPr>
          <w:b/>
          <w:bCs/>
          <w:sz w:val="28"/>
          <w:szCs w:val="28"/>
        </w:rPr>
        <w:t>7.2. Типовые контрольные задания или иные материалы, необходимые для оценки знаний, умений и навыков</w:t>
      </w:r>
      <w:bookmarkEnd w:id="3"/>
    </w:p>
    <w:p w14:paraId="46B6A7DF" w14:textId="77777777" w:rsidR="001F0960" w:rsidRPr="000640F3" w:rsidRDefault="001F0960" w:rsidP="00D44D0D">
      <w:pPr>
        <w:ind w:firstLine="709"/>
        <w:jc w:val="right"/>
        <w:rPr>
          <w:sz w:val="28"/>
          <w:szCs w:val="28"/>
        </w:rPr>
      </w:pPr>
      <w:r w:rsidRPr="000640F3">
        <w:rPr>
          <w:sz w:val="28"/>
          <w:szCs w:val="28"/>
        </w:rPr>
        <w:t>Таблица 5</w:t>
      </w:r>
    </w:p>
    <w:tbl>
      <w:tblPr>
        <w:tblStyle w:val="a8"/>
        <w:tblW w:w="10314" w:type="dxa"/>
        <w:tblLayout w:type="fixed"/>
        <w:tblLook w:val="04A0" w:firstRow="1" w:lastRow="0" w:firstColumn="1" w:lastColumn="0" w:noHBand="0" w:noVBand="1"/>
      </w:tblPr>
      <w:tblGrid>
        <w:gridCol w:w="2552"/>
        <w:gridCol w:w="2588"/>
        <w:gridCol w:w="1772"/>
        <w:gridCol w:w="3402"/>
      </w:tblGrid>
      <w:tr w:rsidR="001F0960" w:rsidRPr="000640F3" w14:paraId="062D3BF3" w14:textId="77777777" w:rsidTr="00B6142E">
        <w:tc>
          <w:tcPr>
            <w:tcW w:w="2552" w:type="dxa"/>
          </w:tcPr>
          <w:p w14:paraId="6852FB76" w14:textId="77777777" w:rsidR="001F0960" w:rsidRPr="000640F3" w:rsidRDefault="001F0960" w:rsidP="001F0960">
            <w:pPr>
              <w:jc w:val="both"/>
              <w:rPr>
                <w:sz w:val="24"/>
                <w:szCs w:val="24"/>
              </w:rPr>
            </w:pPr>
            <w:r w:rsidRPr="000640F3">
              <w:rPr>
                <w:sz w:val="24"/>
                <w:szCs w:val="24"/>
              </w:rPr>
              <w:t xml:space="preserve">Наименование компетенции </w:t>
            </w:r>
          </w:p>
        </w:tc>
        <w:tc>
          <w:tcPr>
            <w:tcW w:w="2588" w:type="dxa"/>
          </w:tcPr>
          <w:p w14:paraId="5285DBD2" w14:textId="77777777" w:rsidR="001F0960" w:rsidRPr="000640F3" w:rsidRDefault="001F0960" w:rsidP="001F0960">
            <w:pPr>
              <w:jc w:val="both"/>
              <w:rPr>
                <w:sz w:val="24"/>
                <w:szCs w:val="24"/>
              </w:rPr>
            </w:pPr>
            <w:r w:rsidRPr="000640F3">
              <w:rPr>
                <w:sz w:val="24"/>
                <w:szCs w:val="24"/>
              </w:rPr>
              <w:t xml:space="preserve">Наименование  индикаторов достижения компетенции </w:t>
            </w:r>
          </w:p>
        </w:tc>
        <w:tc>
          <w:tcPr>
            <w:tcW w:w="1772" w:type="dxa"/>
          </w:tcPr>
          <w:p w14:paraId="744EEE16" w14:textId="77777777" w:rsidR="001F0960" w:rsidRPr="000640F3" w:rsidRDefault="001F0960" w:rsidP="001F0960">
            <w:pPr>
              <w:jc w:val="both"/>
              <w:rPr>
                <w:sz w:val="24"/>
                <w:szCs w:val="24"/>
              </w:rPr>
            </w:pPr>
            <w:r w:rsidRPr="000640F3">
              <w:rPr>
                <w:sz w:val="24"/>
                <w:szCs w:val="24"/>
              </w:rPr>
              <w:t>Результаты обучения ( умения и знания), соотнесенные с индикаторами достижения компетенции</w:t>
            </w:r>
          </w:p>
        </w:tc>
        <w:tc>
          <w:tcPr>
            <w:tcW w:w="3402" w:type="dxa"/>
          </w:tcPr>
          <w:p w14:paraId="1310CA4A" w14:textId="77777777" w:rsidR="001F0960" w:rsidRPr="000640F3" w:rsidRDefault="001F0960" w:rsidP="001F0960">
            <w:pPr>
              <w:jc w:val="both"/>
              <w:rPr>
                <w:sz w:val="24"/>
                <w:szCs w:val="24"/>
              </w:rPr>
            </w:pPr>
            <w:r w:rsidRPr="000640F3">
              <w:rPr>
                <w:sz w:val="24"/>
                <w:szCs w:val="24"/>
              </w:rPr>
              <w:t>Типовые контрольные задания</w:t>
            </w:r>
          </w:p>
        </w:tc>
      </w:tr>
      <w:tr w:rsidR="00453BCC" w:rsidRPr="000640F3" w14:paraId="458DA481" w14:textId="77777777" w:rsidTr="00B6142E">
        <w:tc>
          <w:tcPr>
            <w:tcW w:w="2552" w:type="dxa"/>
            <w:vMerge w:val="restart"/>
          </w:tcPr>
          <w:p w14:paraId="2B6115BF" w14:textId="0E10E509" w:rsidR="00453BCC" w:rsidRPr="000640F3" w:rsidRDefault="00453BCC" w:rsidP="00B6142E">
            <w:pPr>
              <w:jc w:val="both"/>
              <w:rPr>
                <w:sz w:val="24"/>
                <w:szCs w:val="24"/>
              </w:rPr>
            </w:pPr>
            <w:r w:rsidRPr="000640F3">
              <w:rPr>
                <w:color w:val="000000"/>
                <w:sz w:val="24"/>
                <w:szCs w:val="24"/>
              </w:rPr>
              <w:t>ПК-3</w:t>
            </w:r>
            <w:r w:rsidRPr="000640F3">
              <w:rPr>
                <w:sz w:val="24"/>
                <w:szCs w:val="24"/>
              </w:rPr>
              <w:t xml:space="preserve"> - Способность применять инструменты таможенно-тарифного регулирования внешнеэкономической деятельности</w:t>
            </w:r>
          </w:p>
        </w:tc>
        <w:tc>
          <w:tcPr>
            <w:tcW w:w="2588" w:type="dxa"/>
            <w:vMerge w:val="restart"/>
          </w:tcPr>
          <w:p w14:paraId="468BF8E2" w14:textId="13EC0AA7" w:rsidR="00453BCC" w:rsidRPr="000640F3" w:rsidRDefault="00453BCC" w:rsidP="00B6142E">
            <w:pPr>
              <w:jc w:val="both"/>
              <w:rPr>
                <w:sz w:val="24"/>
                <w:szCs w:val="24"/>
              </w:rPr>
            </w:pPr>
            <w:r w:rsidRPr="000640F3">
              <w:rPr>
                <w:rStyle w:val="FontStyle12"/>
                <w:rFonts w:eastAsia="Calibri"/>
                <w:sz w:val="24"/>
                <w:szCs w:val="24"/>
              </w:rPr>
              <w:t xml:space="preserve">1.Демонстрирует знание </w:t>
            </w:r>
            <w:r w:rsidRPr="000640F3">
              <w:rPr>
                <w:color w:val="000000"/>
                <w:sz w:val="24"/>
                <w:szCs w:val="24"/>
              </w:rPr>
              <w:t>основ наднационального и национального законодательства в сфере таможенно-тарифного регулирования.</w:t>
            </w:r>
          </w:p>
        </w:tc>
        <w:tc>
          <w:tcPr>
            <w:tcW w:w="1772" w:type="dxa"/>
          </w:tcPr>
          <w:p w14:paraId="6DAD240B" w14:textId="77777777" w:rsidR="00453BCC" w:rsidRPr="000640F3" w:rsidRDefault="00453BCC" w:rsidP="00453BCC">
            <w:pPr>
              <w:shd w:val="clear" w:color="auto" w:fill="FFFFFF"/>
              <w:jc w:val="both"/>
              <w:rPr>
                <w:b/>
                <w:bCs/>
                <w:sz w:val="24"/>
                <w:szCs w:val="24"/>
              </w:rPr>
            </w:pPr>
            <w:r w:rsidRPr="000640F3">
              <w:rPr>
                <w:b/>
                <w:bCs/>
                <w:sz w:val="24"/>
                <w:szCs w:val="24"/>
              </w:rPr>
              <w:t xml:space="preserve">Уметь: </w:t>
            </w:r>
            <w:r w:rsidRPr="000640F3">
              <w:rPr>
                <w:bCs/>
                <w:sz w:val="24"/>
                <w:szCs w:val="24"/>
              </w:rPr>
              <w:t>применять</w:t>
            </w:r>
            <w:r w:rsidRPr="000640F3">
              <w:rPr>
                <w:b/>
                <w:bCs/>
                <w:sz w:val="24"/>
                <w:szCs w:val="24"/>
              </w:rPr>
              <w:t xml:space="preserve"> </w:t>
            </w:r>
            <w:r w:rsidRPr="000640F3">
              <w:rPr>
                <w:rStyle w:val="FontStyle12"/>
                <w:rFonts w:eastAsia="Calibri"/>
                <w:sz w:val="24"/>
                <w:szCs w:val="24"/>
              </w:rPr>
              <w:t xml:space="preserve">знание </w:t>
            </w:r>
            <w:r w:rsidRPr="000640F3">
              <w:rPr>
                <w:color w:val="000000"/>
                <w:sz w:val="24"/>
                <w:szCs w:val="24"/>
              </w:rPr>
              <w:t xml:space="preserve">основ наднационального и национального законодательства в сфере </w:t>
            </w:r>
            <w:r w:rsidRPr="000640F3">
              <w:rPr>
                <w:color w:val="000000"/>
                <w:sz w:val="24"/>
                <w:szCs w:val="24"/>
              </w:rPr>
              <w:lastRenderedPageBreak/>
              <w:t>таможенно-тарифного регулирования.</w:t>
            </w:r>
          </w:p>
          <w:p w14:paraId="02D7CE4C" w14:textId="38984FE0" w:rsidR="00453BCC" w:rsidRPr="000640F3" w:rsidRDefault="00453BCC" w:rsidP="00B6142E">
            <w:pPr>
              <w:jc w:val="both"/>
              <w:rPr>
                <w:sz w:val="24"/>
                <w:szCs w:val="24"/>
              </w:rPr>
            </w:pPr>
          </w:p>
        </w:tc>
        <w:tc>
          <w:tcPr>
            <w:tcW w:w="3402" w:type="dxa"/>
          </w:tcPr>
          <w:p w14:paraId="4BA742B5" w14:textId="77777777" w:rsidR="00453BCC" w:rsidRPr="000640F3" w:rsidRDefault="00453BCC" w:rsidP="00B6142E">
            <w:pPr>
              <w:shd w:val="clear" w:color="auto" w:fill="FFFFFF"/>
              <w:jc w:val="both"/>
              <w:rPr>
                <w:b/>
                <w:sz w:val="24"/>
                <w:szCs w:val="24"/>
              </w:rPr>
            </w:pPr>
            <w:r w:rsidRPr="000640F3">
              <w:rPr>
                <w:b/>
                <w:sz w:val="24"/>
                <w:szCs w:val="24"/>
              </w:rPr>
              <w:lastRenderedPageBreak/>
              <w:t xml:space="preserve">Кейс </w:t>
            </w:r>
          </w:p>
          <w:p w14:paraId="6AB70307" w14:textId="77777777" w:rsidR="00453BCC" w:rsidRPr="000640F3" w:rsidRDefault="00453BCC" w:rsidP="00B6142E">
            <w:pPr>
              <w:shd w:val="clear" w:color="auto" w:fill="FFFFFF"/>
              <w:jc w:val="both"/>
              <w:rPr>
                <w:sz w:val="24"/>
                <w:szCs w:val="24"/>
              </w:rPr>
            </w:pPr>
            <w:r w:rsidRPr="000640F3">
              <w:rPr>
                <w:sz w:val="24"/>
                <w:szCs w:val="24"/>
              </w:rPr>
              <w:t>Российская организация «</w:t>
            </w:r>
            <w:proofErr w:type="spellStart"/>
            <w:r w:rsidRPr="000640F3">
              <w:rPr>
                <w:sz w:val="24"/>
                <w:szCs w:val="24"/>
              </w:rPr>
              <w:t>Мегуми</w:t>
            </w:r>
            <w:proofErr w:type="spellEnd"/>
            <w:r w:rsidRPr="000640F3">
              <w:rPr>
                <w:sz w:val="24"/>
                <w:szCs w:val="24"/>
              </w:rPr>
              <w:t xml:space="preserve">-К» ввозит косметику из Японии в РФ. В ходе таможенной очистки товары помещаются под таможенную процедуру выпуска для внутреннего потребления. </w:t>
            </w:r>
            <w:r w:rsidRPr="000640F3">
              <w:rPr>
                <w:sz w:val="24"/>
                <w:szCs w:val="24"/>
              </w:rPr>
              <w:lastRenderedPageBreak/>
              <w:t xml:space="preserve">Согласно учредительным документам японская организация (продавец) является учредителем российской организации (покупателя), в которой 100% уставного капитала принадлежит японской организации. </w:t>
            </w:r>
          </w:p>
          <w:p w14:paraId="09FC0541" w14:textId="77777777" w:rsidR="00453BCC" w:rsidRPr="000640F3" w:rsidRDefault="00453BCC" w:rsidP="00B6142E">
            <w:pPr>
              <w:shd w:val="clear" w:color="auto" w:fill="FFFFFF"/>
              <w:jc w:val="both"/>
              <w:rPr>
                <w:sz w:val="24"/>
                <w:szCs w:val="24"/>
              </w:rPr>
            </w:pPr>
            <w:r w:rsidRPr="000640F3">
              <w:rPr>
                <w:sz w:val="24"/>
                <w:szCs w:val="24"/>
              </w:rPr>
              <w:t>В ходе проведения таможенной проверки таможенный орган установил, что заявленная организацией при декларировании таможенная стоимость товаров, определенная по стоимости сделки с товарами, является недостоверной. В основу указанного решения был положен тот факт, что один из учредителей организации-продавца товаров являлся руководителем организации-покупателя.</w:t>
            </w:r>
          </w:p>
          <w:p w14:paraId="24623CB2" w14:textId="77777777" w:rsidR="00453BCC" w:rsidRPr="000640F3" w:rsidRDefault="00453BCC" w:rsidP="00B6142E">
            <w:pPr>
              <w:shd w:val="clear" w:color="auto" w:fill="FFFFFF"/>
              <w:jc w:val="both"/>
              <w:rPr>
                <w:sz w:val="24"/>
                <w:szCs w:val="24"/>
              </w:rPr>
            </w:pPr>
            <w:r w:rsidRPr="000640F3">
              <w:rPr>
                <w:sz w:val="24"/>
                <w:szCs w:val="24"/>
              </w:rPr>
              <w:t>В результате таможенным органом было принято решение о внесении изменений в сведения, заявленные в таможенной декларации, в части корректировки таможенной стоимости.</w:t>
            </w:r>
          </w:p>
          <w:p w14:paraId="67BF4756" w14:textId="77777777" w:rsidR="00453BCC" w:rsidRPr="000640F3" w:rsidRDefault="00453BCC" w:rsidP="00B6142E">
            <w:pPr>
              <w:shd w:val="clear" w:color="auto" w:fill="FFFFFF"/>
              <w:jc w:val="both"/>
              <w:rPr>
                <w:sz w:val="24"/>
                <w:szCs w:val="24"/>
              </w:rPr>
            </w:pPr>
            <w:r w:rsidRPr="000640F3">
              <w:rPr>
                <w:sz w:val="24"/>
                <w:szCs w:val="24"/>
              </w:rPr>
              <w:t>Дайте оценку действиям организаций и таможенного органа (возможно ли применение в данном случае первого метода определения таможенной стоимости и правомерны ли действия таможенного органа?). Сформулируйте вероятные юридически значимые последствия для Организации «</w:t>
            </w:r>
            <w:proofErr w:type="spellStart"/>
            <w:r w:rsidRPr="000640F3">
              <w:rPr>
                <w:sz w:val="24"/>
                <w:szCs w:val="24"/>
              </w:rPr>
              <w:t>Мегуми</w:t>
            </w:r>
            <w:proofErr w:type="spellEnd"/>
            <w:r w:rsidRPr="000640F3">
              <w:rPr>
                <w:sz w:val="24"/>
                <w:szCs w:val="24"/>
              </w:rPr>
              <w:t>-К» с учетом международных и российских нормативных правовых актов.</w:t>
            </w:r>
          </w:p>
          <w:p w14:paraId="2C11E512" w14:textId="3020A3CE" w:rsidR="00453BCC" w:rsidRPr="000640F3" w:rsidRDefault="00453BCC" w:rsidP="00B6142E">
            <w:pPr>
              <w:jc w:val="both"/>
              <w:rPr>
                <w:sz w:val="24"/>
                <w:szCs w:val="24"/>
              </w:rPr>
            </w:pPr>
            <w:r w:rsidRPr="000640F3">
              <w:rPr>
                <w:sz w:val="24"/>
                <w:szCs w:val="24"/>
                <w:lang w:eastAsia="en-US"/>
              </w:rPr>
              <w:t>3.Обосновывает решения по управлению инвестиционными проектами и финансовыми потоками на основе интеграции знаний из разных областей.</w:t>
            </w:r>
          </w:p>
        </w:tc>
      </w:tr>
      <w:tr w:rsidR="00453BCC" w:rsidRPr="000640F3" w14:paraId="4C4DB9D7" w14:textId="77777777" w:rsidTr="00B6142E">
        <w:tc>
          <w:tcPr>
            <w:tcW w:w="2552" w:type="dxa"/>
            <w:vMerge/>
          </w:tcPr>
          <w:p w14:paraId="5BDB14A3" w14:textId="77777777" w:rsidR="00453BCC" w:rsidRPr="000640F3" w:rsidRDefault="00453BCC" w:rsidP="00B6142E">
            <w:pPr>
              <w:jc w:val="both"/>
              <w:rPr>
                <w:sz w:val="24"/>
                <w:szCs w:val="24"/>
              </w:rPr>
            </w:pPr>
          </w:p>
        </w:tc>
        <w:tc>
          <w:tcPr>
            <w:tcW w:w="2588" w:type="dxa"/>
            <w:vMerge/>
          </w:tcPr>
          <w:p w14:paraId="7EB38DAC" w14:textId="77777777" w:rsidR="00453BCC" w:rsidRPr="000640F3" w:rsidRDefault="00453BCC" w:rsidP="00B6142E">
            <w:pPr>
              <w:jc w:val="both"/>
              <w:rPr>
                <w:sz w:val="24"/>
                <w:szCs w:val="24"/>
              </w:rPr>
            </w:pPr>
          </w:p>
        </w:tc>
        <w:tc>
          <w:tcPr>
            <w:tcW w:w="1772" w:type="dxa"/>
          </w:tcPr>
          <w:p w14:paraId="494F053B" w14:textId="2DEC267F" w:rsidR="00453BCC" w:rsidRPr="000640F3" w:rsidRDefault="00453BCC" w:rsidP="00B6142E">
            <w:pPr>
              <w:shd w:val="clear" w:color="auto" w:fill="FFFFFF"/>
              <w:jc w:val="both"/>
              <w:rPr>
                <w:sz w:val="24"/>
                <w:szCs w:val="24"/>
              </w:rPr>
            </w:pPr>
            <w:r w:rsidRPr="000640F3">
              <w:rPr>
                <w:b/>
                <w:bCs/>
                <w:iCs/>
                <w:sz w:val="24"/>
                <w:szCs w:val="24"/>
              </w:rPr>
              <w:t xml:space="preserve">Знать: </w:t>
            </w:r>
            <w:r w:rsidRPr="000640F3">
              <w:rPr>
                <w:color w:val="000000"/>
                <w:sz w:val="24"/>
                <w:szCs w:val="24"/>
              </w:rPr>
              <w:t xml:space="preserve">основы </w:t>
            </w:r>
            <w:r w:rsidRPr="000640F3">
              <w:rPr>
                <w:color w:val="000000"/>
                <w:sz w:val="24"/>
                <w:szCs w:val="24"/>
              </w:rPr>
              <w:lastRenderedPageBreak/>
              <w:t>наднационального и национального законодательства в сфере таможенно-тарифного регулирования.</w:t>
            </w:r>
            <w:r w:rsidRPr="000640F3">
              <w:rPr>
                <w:sz w:val="24"/>
                <w:szCs w:val="24"/>
              </w:rPr>
              <w:t>.</w:t>
            </w:r>
          </w:p>
        </w:tc>
        <w:tc>
          <w:tcPr>
            <w:tcW w:w="3402" w:type="dxa"/>
          </w:tcPr>
          <w:p w14:paraId="77888B1C" w14:textId="139ABF7F" w:rsidR="00453BCC" w:rsidRPr="000640F3" w:rsidRDefault="00453BCC" w:rsidP="00B6142E">
            <w:pPr>
              <w:jc w:val="both"/>
              <w:rPr>
                <w:sz w:val="24"/>
                <w:szCs w:val="24"/>
              </w:rPr>
            </w:pPr>
            <w:r w:rsidRPr="000640F3">
              <w:rPr>
                <w:sz w:val="24"/>
                <w:szCs w:val="24"/>
              </w:rPr>
              <w:lastRenderedPageBreak/>
              <w:t xml:space="preserve">Напишите подробный ответ на </w:t>
            </w:r>
            <w:r w:rsidRPr="000640F3">
              <w:rPr>
                <w:sz w:val="24"/>
                <w:szCs w:val="24"/>
              </w:rPr>
              <w:lastRenderedPageBreak/>
              <w:t>вопрос (15-20 предложений). Могут ли быть приняты к вычету суммы НДС, уплаченные при ввозе товаров на таможенную территорию Таможенного союза (в Россию) в таможенной процедуре реимпорта?</w:t>
            </w:r>
          </w:p>
        </w:tc>
      </w:tr>
      <w:tr w:rsidR="00453BCC" w:rsidRPr="000640F3" w14:paraId="4F117B9E" w14:textId="77777777" w:rsidTr="00B6142E">
        <w:tc>
          <w:tcPr>
            <w:tcW w:w="2552" w:type="dxa"/>
            <w:vMerge/>
          </w:tcPr>
          <w:p w14:paraId="6CCC9416" w14:textId="77777777" w:rsidR="00453BCC" w:rsidRPr="000640F3" w:rsidRDefault="00453BCC" w:rsidP="00B6142E">
            <w:pPr>
              <w:jc w:val="both"/>
              <w:rPr>
                <w:sz w:val="24"/>
                <w:szCs w:val="24"/>
              </w:rPr>
            </w:pPr>
          </w:p>
        </w:tc>
        <w:tc>
          <w:tcPr>
            <w:tcW w:w="2588" w:type="dxa"/>
            <w:vMerge w:val="restart"/>
          </w:tcPr>
          <w:p w14:paraId="7F5A09F9" w14:textId="3F731ECF" w:rsidR="00453BCC" w:rsidRPr="000640F3" w:rsidRDefault="00453BCC" w:rsidP="00B6142E">
            <w:pPr>
              <w:jc w:val="both"/>
              <w:rPr>
                <w:sz w:val="24"/>
                <w:szCs w:val="24"/>
              </w:rPr>
            </w:pPr>
            <w:r w:rsidRPr="000640F3">
              <w:rPr>
                <w:rStyle w:val="FontStyle12"/>
                <w:rFonts w:eastAsia="Calibri"/>
                <w:sz w:val="24"/>
                <w:szCs w:val="24"/>
              </w:rPr>
              <w:t xml:space="preserve">2.Демонстрирует знания </w:t>
            </w:r>
            <w:r w:rsidRPr="000640F3">
              <w:rPr>
                <w:color w:val="000000"/>
                <w:sz w:val="24"/>
                <w:szCs w:val="24"/>
              </w:rPr>
              <w:t>порядка применения установленных запретов и ограничений в сфере таможенного дела.</w:t>
            </w:r>
          </w:p>
        </w:tc>
        <w:tc>
          <w:tcPr>
            <w:tcW w:w="1772" w:type="dxa"/>
          </w:tcPr>
          <w:p w14:paraId="0056651E" w14:textId="77777777" w:rsidR="00453BCC" w:rsidRPr="000640F3" w:rsidRDefault="00453BCC" w:rsidP="00453BCC">
            <w:pPr>
              <w:shd w:val="clear" w:color="auto" w:fill="FFFFFF"/>
              <w:jc w:val="both"/>
              <w:rPr>
                <w:b/>
                <w:bCs/>
                <w:sz w:val="24"/>
                <w:szCs w:val="24"/>
              </w:rPr>
            </w:pPr>
            <w:r w:rsidRPr="000640F3">
              <w:rPr>
                <w:b/>
                <w:bCs/>
                <w:sz w:val="24"/>
                <w:szCs w:val="24"/>
              </w:rPr>
              <w:t xml:space="preserve">Уметь: </w:t>
            </w:r>
            <w:r w:rsidRPr="000640F3">
              <w:rPr>
                <w:bCs/>
                <w:sz w:val="24"/>
                <w:szCs w:val="24"/>
              </w:rPr>
              <w:t xml:space="preserve">применять </w:t>
            </w:r>
            <w:r w:rsidRPr="000640F3">
              <w:rPr>
                <w:rStyle w:val="FontStyle12"/>
                <w:rFonts w:eastAsia="Calibri"/>
                <w:sz w:val="24"/>
                <w:szCs w:val="24"/>
              </w:rPr>
              <w:t xml:space="preserve">знания </w:t>
            </w:r>
            <w:r w:rsidRPr="000640F3">
              <w:rPr>
                <w:color w:val="000000"/>
                <w:sz w:val="24"/>
                <w:szCs w:val="24"/>
              </w:rPr>
              <w:t>порядка применения установленных запретов и ограничений в сфере таможенного дела.</w:t>
            </w:r>
          </w:p>
          <w:p w14:paraId="3C3D8A92" w14:textId="11EA249D" w:rsidR="00453BCC" w:rsidRPr="000640F3" w:rsidRDefault="00453BCC" w:rsidP="00B6142E">
            <w:pPr>
              <w:shd w:val="clear" w:color="auto" w:fill="FFFFFF"/>
              <w:jc w:val="both"/>
              <w:rPr>
                <w:sz w:val="24"/>
                <w:szCs w:val="24"/>
              </w:rPr>
            </w:pPr>
          </w:p>
        </w:tc>
        <w:tc>
          <w:tcPr>
            <w:tcW w:w="3402" w:type="dxa"/>
          </w:tcPr>
          <w:p w14:paraId="73717883" w14:textId="77777777" w:rsidR="00453BCC" w:rsidRPr="000640F3" w:rsidRDefault="00453BCC" w:rsidP="00B6142E">
            <w:pPr>
              <w:shd w:val="clear" w:color="auto" w:fill="FFFFFF"/>
              <w:jc w:val="both"/>
              <w:rPr>
                <w:sz w:val="24"/>
                <w:szCs w:val="24"/>
              </w:rPr>
            </w:pPr>
            <w:r w:rsidRPr="000640F3">
              <w:rPr>
                <w:sz w:val="24"/>
                <w:szCs w:val="24"/>
              </w:rPr>
              <w:t>Кейс.</w:t>
            </w:r>
          </w:p>
          <w:p w14:paraId="632927E2" w14:textId="77777777" w:rsidR="00453BCC" w:rsidRPr="000640F3" w:rsidRDefault="00453BCC" w:rsidP="00B6142E">
            <w:pPr>
              <w:shd w:val="clear" w:color="auto" w:fill="FFFFFF"/>
              <w:jc w:val="both"/>
              <w:rPr>
                <w:sz w:val="24"/>
                <w:szCs w:val="24"/>
              </w:rPr>
            </w:pPr>
            <w:r w:rsidRPr="000640F3">
              <w:rPr>
                <w:sz w:val="24"/>
                <w:szCs w:val="24"/>
              </w:rPr>
              <w:t>Организация «Меркурий» (Россия, г. Смоленск) осуществляет импортную внешнеторговую операцию. Согласно внешнеторговым и таможенным документам товар (мужские брюки «</w:t>
            </w:r>
            <w:proofErr w:type="spellStart"/>
            <w:r w:rsidRPr="000640F3">
              <w:rPr>
                <w:sz w:val="24"/>
                <w:szCs w:val="24"/>
              </w:rPr>
              <w:t>Karl</w:t>
            </w:r>
            <w:proofErr w:type="spellEnd"/>
            <w:r w:rsidRPr="000640F3">
              <w:rPr>
                <w:sz w:val="24"/>
                <w:szCs w:val="24"/>
              </w:rPr>
              <w:t xml:space="preserve"> </w:t>
            </w:r>
            <w:proofErr w:type="spellStart"/>
            <w:r w:rsidRPr="000640F3">
              <w:rPr>
                <w:sz w:val="24"/>
                <w:szCs w:val="24"/>
              </w:rPr>
              <w:t>Lagerfeld</w:t>
            </w:r>
            <w:proofErr w:type="spellEnd"/>
            <w:r w:rsidRPr="000640F3">
              <w:rPr>
                <w:sz w:val="24"/>
                <w:szCs w:val="24"/>
              </w:rPr>
              <w:t xml:space="preserve">», производство Польша) был помещен под таможенную процедуру выпуска для внутреннего потребления. Товар, в соответствии с договором купли-продажи, поставляется в Россию польской организацией, в уставном фонде которой 51% акций принадлежит российской организации – импортеру. </w:t>
            </w:r>
          </w:p>
          <w:p w14:paraId="3CEBF154" w14:textId="77777777" w:rsidR="00453BCC" w:rsidRPr="000640F3" w:rsidRDefault="00453BCC" w:rsidP="00B6142E">
            <w:pPr>
              <w:shd w:val="clear" w:color="auto" w:fill="FFFFFF"/>
              <w:jc w:val="both"/>
              <w:rPr>
                <w:sz w:val="24"/>
                <w:szCs w:val="24"/>
              </w:rPr>
            </w:pPr>
            <w:r w:rsidRPr="000640F3">
              <w:rPr>
                <w:sz w:val="24"/>
                <w:szCs w:val="24"/>
              </w:rPr>
              <w:t>Организацией «Меркурий» в декларации на товары заявлен 1-й метод определения таможенной стоимости в отношении импортируемого товара. В качестве обоснования применения указанного метода определения таможенной стоимости в таможенный орган представлены контракты с иными организациями (не являющимися взаимосвязанными лицами с российской организацией), откуда ранее в адрес российской организации поставлялся аналогичный товар (произведенный в Китае). Мужские брюки китайских производителей были поставлены по сопоставимым ценам.</w:t>
            </w:r>
          </w:p>
          <w:p w14:paraId="1FF9D949" w14:textId="4295F064" w:rsidR="00453BCC" w:rsidRPr="000640F3" w:rsidRDefault="00453BCC" w:rsidP="00B6142E">
            <w:pPr>
              <w:jc w:val="both"/>
              <w:rPr>
                <w:sz w:val="24"/>
                <w:szCs w:val="24"/>
              </w:rPr>
            </w:pPr>
            <w:r w:rsidRPr="000640F3">
              <w:rPr>
                <w:sz w:val="24"/>
                <w:szCs w:val="24"/>
              </w:rPr>
              <w:lastRenderedPageBreak/>
              <w:t>Дайте оценку вероятных юридически значимых последствий для Организации «Меркурий» с учетом международных и российских нормативных правовых актов.</w:t>
            </w:r>
          </w:p>
        </w:tc>
      </w:tr>
      <w:tr w:rsidR="00453BCC" w:rsidRPr="000640F3" w14:paraId="4AB2E02F" w14:textId="77777777" w:rsidTr="00B6142E">
        <w:tc>
          <w:tcPr>
            <w:tcW w:w="2552" w:type="dxa"/>
            <w:vMerge/>
          </w:tcPr>
          <w:p w14:paraId="2847F08E" w14:textId="77777777" w:rsidR="00453BCC" w:rsidRPr="000640F3" w:rsidRDefault="00453BCC" w:rsidP="00B6142E">
            <w:pPr>
              <w:jc w:val="both"/>
              <w:rPr>
                <w:sz w:val="24"/>
                <w:szCs w:val="24"/>
              </w:rPr>
            </w:pPr>
          </w:p>
        </w:tc>
        <w:tc>
          <w:tcPr>
            <w:tcW w:w="2588" w:type="dxa"/>
            <w:vMerge/>
          </w:tcPr>
          <w:p w14:paraId="6AE435ED" w14:textId="77777777" w:rsidR="00453BCC" w:rsidRPr="000640F3" w:rsidRDefault="00453BCC" w:rsidP="00B6142E">
            <w:pPr>
              <w:jc w:val="both"/>
              <w:rPr>
                <w:sz w:val="24"/>
                <w:szCs w:val="24"/>
              </w:rPr>
            </w:pPr>
          </w:p>
        </w:tc>
        <w:tc>
          <w:tcPr>
            <w:tcW w:w="1772" w:type="dxa"/>
          </w:tcPr>
          <w:p w14:paraId="4FF5A3BB" w14:textId="5791C26B" w:rsidR="00453BCC" w:rsidRPr="000640F3" w:rsidRDefault="00453BCC" w:rsidP="00B6142E">
            <w:pPr>
              <w:jc w:val="both"/>
              <w:rPr>
                <w:sz w:val="24"/>
                <w:szCs w:val="24"/>
              </w:rPr>
            </w:pPr>
            <w:r w:rsidRPr="000640F3">
              <w:rPr>
                <w:b/>
                <w:bCs/>
                <w:iCs/>
                <w:sz w:val="24"/>
                <w:szCs w:val="24"/>
              </w:rPr>
              <w:t xml:space="preserve">Знать: </w:t>
            </w:r>
            <w:proofErr w:type="spellStart"/>
            <w:r w:rsidRPr="000640F3">
              <w:rPr>
                <w:color w:val="000000"/>
                <w:sz w:val="24"/>
                <w:szCs w:val="24"/>
              </w:rPr>
              <w:t>порядк</w:t>
            </w:r>
            <w:proofErr w:type="spellEnd"/>
            <w:r w:rsidRPr="000640F3">
              <w:rPr>
                <w:color w:val="000000"/>
                <w:sz w:val="24"/>
                <w:szCs w:val="24"/>
              </w:rPr>
              <w:t xml:space="preserve"> применения установленных запретов и ограничений в сфере таможенного дела.</w:t>
            </w:r>
          </w:p>
        </w:tc>
        <w:tc>
          <w:tcPr>
            <w:tcW w:w="3402" w:type="dxa"/>
          </w:tcPr>
          <w:p w14:paraId="1D9726A9" w14:textId="20EF563A" w:rsidR="00453BCC" w:rsidRPr="000640F3" w:rsidRDefault="00453BCC" w:rsidP="00B6142E">
            <w:pPr>
              <w:jc w:val="both"/>
              <w:rPr>
                <w:sz w:val="24"/>
                <w:szCs w:val="24"/>
              </w:rPr>
            </w:pPr>
            <w:r w:rsidRPr="000640F3">
              <w:rPr>
                <w:sz w:val="24"/>
                <w:szCs w:val="24"/>
              </w:rPr>
              <w:t>Напишите подробный ответ на вопрос (15-20 предложений). Какие таможенные платежи уплачиваются при помещении ввезенных товаров под таможенную процедуре  «таможенный склад»?</w:t>
            </w:r>
          </w:p>
        </w:tc>
      </w:tr>
      <w:tr w:rsidR="00453BCC" w:rsidRPr="000640F3" w14:paraId="4AAA30A8" w14:textId="77777777" w:rsidTr="00B6142E">
        <w:tc>
          <w:tcPr>
            <w:tcW w:w="2552" w:type="dxa"/>
            <w:vMerge/>
          </w:tcPr>
          <w:p w14:paraId="42B0ABF0" w14:textId="7FE0291B" w:rsidR="00453BCC" w:rsidRPr="000640F3" w:rsidRDefault="00453BCC" w:rsidP="00B6142E">
            <w:pPr>
              <w:tabs>
                <w:tab w:val="left" w:pos="540"/>
              </w:tabs>
              <w:contextualSpacing/>
              <w:jc w:val="both"/>
              <w:rPr>
                <w:sz w:val="24"/>
                <w:szCs w:val="24"/>
              </w:rPr>
            </w:pPr>
          </w:p>
        </w:tc>
        <w:tc>
          <w:tcPr>
            <w:tcW w:w="2588" w:type="dxa"/>
            <w:vMerge w:val="restart"/>
          </w:tcPr>
          <w:p w14:paraId="0EC0E311" w14:textId="06133A9C" w:rsidR="00453BCC" w:rsidRPr="000640F3" w:rsidRDefault="00453BCC" w:rsidP="00B6142E">
            <w:pPr>
              <w:jc w:val="both"/>
              <w:rPr>
                <w:sz w:val="24"/>
                <w:szCs w:val="24"/>
              </w:rPr>
            </w:pPr>
            <w:r w:rsidRPr="000640F3">
              <w:rPr>
                <w:rStyle w:val="FontStyle12"/>
                <w:rFonts w:eastAsia="Calibri"/>
                <w:sz w:val="24"/>
                <w:szCs w:val="24"/>
              </w:rPr>
              <w:t>3</w:t>
            </w:r>
            <w:r w:rsidR="0014675E" w:rsidRPr="000640F3">
              <w:rPr>
                <w:rStyle w:val="FontStyle12"/>
                <w:rFonts w:eastAsia="Calibri"/>
                <w:sz w:val="24"/>
                <w:szCs w:val="24"/>
              </w:rPr>
              <w:t>.</w:t>
            </w:r>
            <w:r w:rsidRPr="000640F3">
              <w:rPr>
                <w:rStyle w:val="FontStyle12"/>
                <w:rFonts w:eastAsia="Calibri"/>
                <w:sz w:val="24"/>
                <w:szCs w:val="24"/>
              </w:rPr>
              <w:t xml:space="preserve">Применяет </w:t>
            </w:r>
            <w:r w:rsidRPr="000640F3">
              <w:rPr>
                <w:color w:val="000000"/>
                <w:sz w:val="24"/>
                <w:szCs w:val="24"/>
              </w:rPr>
              <w:t>существующие инструменты таможенного-тарифного регулирования.</w:t>
            </w:r>
          </w:p>
        </w:tc>
        <w:tc>
          <w:tcPr>
            <w:tcW w:w="1772" w:type="dxa"/>
          </w:tcPr>
          <w:p w14:paraId="0C43190A" w14:textId="77777777" w:rsidR="00453BCC" w:rsidRPr="000640F3" w:rsidRDefault="00453BCC" w:rsidP="00453BCC">
            <w:pPr>
              <w:shd w:val="clear" w:color="auto" w:fill="FFFFFF"/>
              <w:jc w:val="both"/>
              <w:rPr>
                <w:b/>
                <w:bCs/>
                <w:sz w:val="24"/>
                <w:szCs w:val="24"/>
              </w:rPr>
            </w:pPr>
            <w:r w:rsidRPr="000640F3">
              <w:rPr>
                <w:b/>
                <w:bCs/>
                <w:sz w:val="24"/>
                <w:szCs w:val="24"/>
              </w:rPr>
              <w:t xml:space="preserve">Уметь: </w:t>
            </w:r>
            <w:r w:rsidRPr="000640F3">
              <w:rPr>
                <w:bCs/>
                <w:sz w:val="24"/>
                <w:szCs w:val="24"/>
              </w:rPr>
              <w:t>применять</w:t>
            </w:r>
            <w:r w:rsidRPr="000640F3">
              <w:rPr>
                <w:b/>
                <w:bCs/>
                <w:sz w:val="24"/>
                <w:szCs w:val="24"/>
              </w:rPr>
              <w:t xml:space="preserve"> </w:t>
            </w:r>
            <w:r w:rsidRPr="000640F3">
              <w:rPr>
                <w:color w:val="000000"/>
                <w:sz w:val="24"/>
                <w:szCs w:val="24"/>
              </w:rPr>
              <w:t>существующие инструменты таможенного-тарифного регулирования.</w:t>
            </w:r>
          </w:p>
          <w:p w14:paraId="18D3C497" w14:textId="45E3732F" w:rsidR="00453BCC" w:rsidRPr="000640F3" w:rsidRDefault="00453BCC" w:rsidP="00B6142E">
            <w:pPr>
              <w:tabs>
                <w:tab w:val="left" w:pos="540"/>
              </w:tabs>
              <w:contextualSpacing/>
              <w:jc w:val="both"/>
              <w:rPr>
                <w:sz w:val="24"/>
                <w:szCs w:val="24"/>
              </w:rPr>
            </w:pPr>
          </w:p>
        </w:tc>
        <w:tc>
          <w:tcPr>
            <w:tcW w:w="3402" w:type="dxa"/>
          </w:tcPr>
          <w:p w14:paraId="21FD847F" w14:textId="77777777" w:rsidR="00453BCC" w:rsidRPr="000640F3" w:rsidRDefault="00453BCC" w:rsidP="00B6142E">
            <w:pPr>
              <w:pStyle w:val="a6"/>
              <w:ind w:left="0"/>
              <w:jc w:val="both"/>
              <w:rPr>
                <w:b/>
                <w:sz w:val="24"/>
                <w:szCs w:val="24"/>
              </w:rPr>
            </w:pPr>
            <w:r w:rsidRPr="000640F3">
              <w:rPr>
                <w:b/>
                <w:sz w:val="24"/>
                <w:szCs w:val="24"/>
              </w:rPr>
              <w:t>Исходные данные:</w:t>
            </w:r>
          </w:p>
          <w:p w14:paraId="15D0CD36" w14:textId="77777777" w:rsidR="00453BCC" w:rsidRPr="000640F3" w:rsidRDefault="00453BCC" w:rsidP="00B6142E">
            <w:pPr>
              <w:jc w:val="both"/>
              <w:rPr>
                <w:sz w:val="24"/>
                <w:szCs w:val="24"/>
              </w:rPr>
            </w:pPr>
            <w:r w:rsidRPr="000640F3">
              <w:rPr>
                <w:sz w:val="24"/>
                <w:szCs w:val="24"/>
              </w:rPr>
              <w:t>Организация ввезла партию алкогольной продукции Бренди «</w:t>
            </w:r>
            <w:proofErr w:type="spellStart"/>
            <w:r w:rsidRPr="000640F3">
              <w:rPr>
                <w:rStyle w:val="blk"/>
                <w:sz w:val="24"/>
                <w:szCs w:val="24"/>
              </w:rPr>
              <w:t>Bra</w:t>
            </w:r>
            <w:proofErr w:type="spellEnd"/>
            <w:r w:rsidRPr="000640F3">
              <w:rPr>
                <w:rStyle w:val="blk"/>
                <w:sz w:val="24"/>
                <w:szCs w:val="24"/>
                <w:lang w:val="en-US"/>
              </w:rPr>
              <w:t>n</w:t>
            </w:r>
            <w:proofErr w:type="spellStart"/>
            <w:r w:rsidRPr="000640F3">
              <w:rPr>
                <w:rStyle w:val="blk"/>
                <w:sz w:val="24"/>
                <w:szCs w:val="24"/>
              </w:rPr>
              <w:t>dydeJerez</w:t>
            </w:r>
            <w:proofErr w:type="spellEnd"/>
            <w:r w:rsidRPr="000640F3">
              <w:rPr>
                <w:sz w:val="24"/>
                <w:szCs w:val="24"/>
              </w:rPr>
              <w:t>» (</w:t>
            </w:r>
            <w:r w:rsidRPr="000640F3">
              <w:rPr>
                <w:rStyle w:val="blk"/>
                <w:sz w:val="24"/>
                <w:szCs w:val="24"/>
              </w:rPr>
              <w:t>2208 20 270 0</w:t>
            </w:r>
            <w:r w:rsidRPr="000640F3">
              <w:rPr>
                <w:sz w:val="24"/>
                <w:szCs w:val="24"/>
              </w:rPr>
              <w:t>), с объемной долей этилового спирта 40 %. Партию товара ввезли 17.05.2016 г., курс евро равен 73,4549 рубля за евро. Таможенная процедура «Выпуск для внутреннего потребления». Партия в размере 50 ящиков по 20 бутылок, объемом 1 литр. Стоимость 1 бутылки 2400 рублей (без акциза и НДС).</w:t>
            </w:r>
          </w:p>
          <w:p w14:paraId="065D58A1" w14:textId="77777777" w:rsidR="00453BCC" w:rsidRPr="000640F3" w:rsidRDefault="00453BCC" w:rsidP="00B6142E">
            <w:pPr>
              <w:pStyle w:val="s1"/>
              <w:shd w:val="clear" w:color="auto" w:fill="FFFFFF"/>
              <w:spacing w:before="0" w:beforeAutospacing="0" w:after="0" w:afterAutospacing="0"/>
              <w:jc w:val="both"/>
              <w:rPr>
                <w:rFonts w:ascii="Times New Roman" w:hAnsi="Times New Roman"/>
              </w:rPr>
            </w:pPr>
            <w:r w:rsidRPr="000640F3">
              <w:rPr>
                <w:rFonts w:ascii="Times New Roman" w:hAnsi="Times New Roman"/>
                <w:b/>
                <w:bCs/>
              </w:rPr>
              <w:t>Справка:</w:t>
            </w:r>
            <w:r w:rsidRPr="000640F3">
              <w:rPr>
                <w:rFonts w:ascii="Times New Roman" w:hAnsi="Times New Roman"/>
              </w:rPr>
              <w:t xml:space="preserve"> Таможенная процедура «Выпуск для внутреннего потребления» предусматривает уплату следующих таможенных платежей: НДС, акциз, ввозная таможенная пошлина, таможенные сборы. Налоговая ставка по акцизам на алкогольную продукцию с объемной долей этилового спирта свыше 9 % равна 500 рублей за 1 литр безводного этилового спирта, содержащегося в подакцизном товаре.</w:t>
            </w:r>
          </w:p>
          <w:p w14:paraId="461DBAF5" w14:textId="77777777" w:rsidR="00453BCC" w:rsidRPr="000640F3" w:rsidRDefault="00453BCC" w:rsidP="00B6142E">
            <w:pPr>
              <w:pStyle w:val="s1"/>
              <w:shd w:val="clear" w:color="auto" w:fill="FFFFFF"/>
              <w:spacing w:before="0" w:beforeAutospacing="0" w:after="0" w:afterAutospacing="0"/>
              <w:jc w:val="both"/>
              <w:rPr>
                <w:rFonts w:ascii="Times New Roman" w:hAnsi="Times New Roman"/>
              </w:rPr>
            </w:pPr>
            <w:r w:rsidRPr="000640F3">
              <w:rPr>
                <w:rFonts w:ascii="Times New Roman" w:hAnsi="Times New Roman"/>
              </w:rPr>
              <w:t xml:space="preserve">Налоговая ставка по НДС по легковым автомобилям равна 20 %. </w:t>
            </w:r>
          </w:p>
          <w:p w14:paraId="7D9A11C1" w14:textId="77777777" w:rsidR="00453BCC" w:rsidRPr="000640F3" w:rsidRDefault="00453BCC" w:rsidP="00B6142E">
            <w:pPr>
              <w:jc w:val="both"/>
              <w:rPr>
                <w:sz w:val="24"/>
                <w:szCs w:val="24"/>
              </w:rPr>
            </w:pPr>
            <w:r w:rsidRPr="000640F3">
              <w:rPr>
                <w:sz w:val="24"/>
                <w:szCs w:val="24"/>
              </w:rPr>
              <w:t xml:space="preserve">Налоговая </w:t>
            </w:r>
            <w:proofErr w:type="gramStart"/>
            <w:r w:rsidRPr="000640F3">
              <w:rPr>
                <w:sz w:val="24"/>
                <w:szCs w:val="24"/>
              </w:rPr>
              <w:t>ставка  ввозной</w:t>
            </w:r>
            <w:proofErr w:type="gramEnd"/>
            <w:r w:rsidRPr="000640F3">
              <w:rPr>
                <w:sz w:val="24"/>
                <w:szCs w:val="24"/>
              </w:rPr>
              <w:t xml:space="preserve"> таможенной пошлины – 1,5 евро за 1 литр (за 1 литр 100 % </w:t>
            </w:r>
            <w:r w:rsidRPr="000640F3">
              <w:rPr>
                <w:sz w:val="24"/>
                <w:szCs w:val="24"/>
              </w:rPr>
              <w:lastRenderedPageBreak/>
              <w:t xml:space="preserve">спирта) (Решение Совета Евразийской экономической комиссии от 16.07.2012 № 54 (ред. от 09.08.2016) "Об утверждении единой Товарной номенклатуры внешнеэкономической деятельности Евразийского экономического союза и Единого таможенного тарифа Евразийского экономического союза" (с изм. и доп., вступ. в силу с 28.10.2016). </w:t>
            </w:r>
          </w:p>
          <w:p w14:paraId="1AA827A1" w14:textId="77777777" w:rsidR="00453BCC" w:rsidRPr="000640F3" w:rsidRDefault="00453BCC" w:rsidP="00B6142E">
            <w:pPr>
              <w:pStyle w:val="a6"/>
              <w:ind w:left="0"/>
              <w:jc w:val="both"/>
              <w:rPr>
                <w:color w:val="000000"/>
                <w:sz w:val="24"/>
                <w:szCs w:val="24"/>
              </w:rPr>
            </w:pPr>
            <w:r w:rsidRPr="000640F3">
              <w:rPr>
                <w:sz w:val="24"/>
                <w:szCs w:val="24"/>
              </w:rPr>
              <w:t>Ставки таможенных</w:t>
            </w:r>
            <w:r w:rsidRPr="000640F3">
              <w:rPr>
                <w:color w:val="000000"/>
                <w:sz w:val="24"/>
                <w:szCs w:val="24"/>
              </w:rPr>
              <w:t xml:space="preserve"> сборов за совершение действий, связанных с выпуском товаров приведены выше.</w:t>
            </w:r>
          </w:p>
          <w:p w14:paraId="0F299E4A" w14:textId="4005118C" w:rsidR="00453BCC" w:rsidRPr="000640F3" w:rsidRDefault="00453BCC" w:rsidP="00B6142E">
            <w:pPr>
              <w:jc w:val="both"/>
              <w:rPr>
                <w:sz w:val="24"/>
                <w:szCs w:val="24"/>
              </w:rPr>
            </w:pPr>
            <w:r w:rsidRPr="000640F3">
              <w:rPr>
                <w:sz w:val="24"/>
                <w:szCs w:val="24"/>
              </w:rPr>
              <w:t xml:space="preserve">Вопросы по практическому заданию: </w:t>
            </w:r>
            <w:r w:rsidRPr="000640F3">
              <w:rPr>
                <w:bCs/>
                <w:sz w:val="24"/>
                <w:szCs w:val="24"/>
              </w:rPr>
              <w:t>Определите суммы начисленных таможенных платежей.</w:t>
            </w:r>
          </w:p>
        </w:tc>
      </w:tr>
      <w:tr w:rsidR="00453BCC" w:rsidRPr="000640F3" w14:paraId="23B54E43" w14:textId="77777777" w:rsidTr="00B6142E">
        <w:tc>
          <w:tcPr>
            <w:tcW w:w="2552" w:type="dxa"/>
            <w:vMerge/>
          </w:tcPr>
          <w:p w14:paraId="1EE6C770" w14:textId="77777777" w:rsidR="00453BCC" w:rsidRPr="000640F3" w:rsidRDefault="00453BCC" w:rsidP="00B6142E">
            <w:pPr>
              <w:tabs>
                <w:tab w:val="left" w:pos="540"/>
              </w:tabs>
              <w:contextualSpacing/>
              <w:jc w:val="both"/>
              <w:rPr>
                <w:sz w:val="24"/>
                <w:szCs w:val="24"/>
              </w:rPr>
            </w:pPr>
          </w:p>
        </w:tc>
        <w:tc>
          <w:tcPr>
            <w:tcW w:w="2588" w:type="dxa"/>
            <w:vMerge/>
          </w:tcPr>
          <w:p w14:paraId="167DD879" w14:textId="77777777" w:rsidR="00453BCC" w:rsidRPr="000640F3" w:rsidRDefault="00453BCC" w:rsidP="00B6142E">
            <w:pPr>
              <w:jc w:val="both"/>
              <w:rPr>
                <w:sz w:val="24"/>
                <w:szCs w:val="24"/>
              </w:rPr>
            </w:pPr>
          </w:p>
        </w:tc>
        <w:tc>
          <w:tcPr>
            <w:tcW w:w="1772" w:type="dxa"/>
          </w:tcPr>
          <w:p w14:paraId="74E66A0D" w14:textId="043FB839" w:rsidR="00453BCC" w:rsidRPr="000640F3" w:rsidRDefault="00453BCC" w:rsidP="00B6142E">
            <w:pPr>
              <w:tabs>
                <w:tab w:val="left" w:pos="540"/>
              </w:tabs>
              <w:contextualSpacing/>
              <w:jc w:val="both"/>
              <w:rPr>
                <w:sz w:val="24"/>
                <w:szCs w:val="24"/>
              </w:rPr>
            </w:pPr>
            <w:r w:rsidRPr="000640F3">
              <w:rPr>
                <w:b/>
                <w:bCs/>
                <w:iCs/>
                <w:sz w:val="24"/>
                <w:szCs w:val="24"/>
              </w:rPr>
              <w:t xml:space="preserve">Знать: основы </w:t>
            </w:r>
            <w:r w:rsidRPr="000640F3">
              <w:rPr>
                <w:color w:val="000000"/>
                <w:sz w:val="24"/>
                <w:szCs w:val="24"/>
              </w:rPr>
              <w:t>существующих инструментов таможенного-тарифного регулирования.</w:t>
            </w:r>
          </w:p>
        </w:tc>
        <w:tc>
          <w:tcPr>
            <w:tcW w:w="3402" w:type="dxa"/>
          </w:tcPr>
          <w:p w14:paraId="467F7B98" w14:textId="2425A916" w:rsidR="00453BCC" w:rsidRPr="000640F3" w:rsidRDefault="00453BCC" w:rsidP="00B6142E">
            <w:pPr>
              <w:jc w:val="both"/>
              <w:rPr>
                <w:sz w:val="24"/>
                <w:szCs w:val="24"/>
              </w:rPr>
            </w:pPr>
            <w:r w:rsidRPr="000640F3">
              <w:rPr>
                <w:sz w:val="24"/>
                <w:szCs w:val="24"/>
              </w:rPr>
              <w:t>Напишите подробный ответ на вопрос (15-20 предложений). Могут ли быть приняты к вычету суммы НДС, уплаченные при ввозе товаров на таможенную территорию Таможенного союза (в Россию) в таможенной процедуре реимпорта?</w:t>
            </w:r>
          </w:p>
        </w:tc>
      </w:tr>
    </w:tbl>
    <w:p w14:paraId="4F2A463D" w14:textId="73651A99" w:rsidR="001F0960" w:rsidRPr="000640F3" w:rsidRDefault="00B6142E" w:rsidP="0014675E">
      <w:pPr>
        <w:jc w:val="center"/>
        <w:rPr>
          <w:b/>
          <w:snapToGrid w:val="0"/>
          <w:sz w:val="28"/>
          <w:szCs w:val="28"/>
        </w:rPr>
      </w:pPr>
      <w:r w:rsidRPr="000640F3">
        <w:br w:type="page"/>
      </w:r>
      <w:r w:rsidR="001F0960" w:rsidRPr="000640F3">
        <w:rPr>
          <w:b/>
          <w:snapToGrid w:val="0"/>
          <w:sz w:val="28"/>
          <w:szCs w:val="28"/>
        </w:rPr>
        <w:lastRenderedPageBreak/>
        <w:t>Перечень вопросов</w:t>
      </w:r>
      <w:r w:rsidR="00253AA0" w:rsidRPr="000640F3">
        <w:rPr>
          <w:b/>
          <w:snapToGrid w:val="0"/>
          <w:sz w:val="28"/>
          <w:szCs w:val="28"/>
        </w:rPr>
        <w:t xml:space="preserve"> </w:t>
      </w:r>
      <w:r w:rsidR="001F0960" w:rsidRPr="000640F3">
        <w:rPr>
          <w:b/>
          <w:snapToGrid w:val="0"/>
          <w:sz w:val="28"/>
          <w:szCs w:val="28"/>
        </w:rPr>
        <w:t xml:space="preserve">для подготовки к </w:t>
      </w:r>
      <w:r w:rsidR="00453BCC" w:rsidRPr="000640F3">
        <w:rPr>
          <w:b/>
          <w:snapToGrid w:val="0"/>
          <w:sz w:val="28"/>
          <w:szCs w:val="28"/>
        </w:rPr>
        <w:t>экзамену</w:t>
      </w:r>
    </w:p>
    <w:p w14:paraId="08BA61D0" w14:textId="77777777" w:rsidR="0077280D" w:rsidRPr="000640F3" w:rsidRDefault="0077280D" w:rsidP="0014675E">
      <w:pPr>
        <w:jc w:val="center"/>
        <w:rPr>
          <w:b/>
          <w:snapToGrid w:val="0"/>
          <w:sz w:val="28"/>
          <w:szCs w:val="28"/>
        </w:rPr>
      </w:pPr>
    </w:p>
    <w:p w14:paraId="23D560D6" w14:textId="77777777" w:rsidR="001F0960" w:rsidRPr="000640F3" w:rsidRDefault="001F0960" w:rsidP="000640F3">
      <w:pPr>
        <w:pStyle w:val="21"/>
        <w:numPr>
          <w:ilvl w:val="0"/>
          <w:numId w:val="22"/>
        </w:numPr>
        <w:shd w:val="clear" w:color="auto" w:fill="auto"/>
        <w:tabs>
          <w:tab w:val="left" w:pos="1227"/>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Таможенная процедура как инструмент, влияющий на правила налогообложения;</w:t>
      </w:r>
    </w:p>
    <w:p w14:paraId="4BF0C0F1" w14:textId="77777777" w:rsidR="001F0960" w:rsidRPr="000640F3" w:rsidRDefault="001F0960" w:rsidP="000640F3">
      <w:pPr>
        <w:pStyle w:val="21"/>
        <w:numPr>
          <w:ilvl w:val="0"/>
          <w:numId w:val="22"/>
        </w:numPr>
        <w:shd w:val="clear" w:color="auto" w:fill="auto"/>
        <w:tabs>
          <w:tab w:val="left" w:pos="1262"/>
          <w:tab w:val="left" w:pos="3086"/>
          <w:tab w:val="left" w:pos="5438"/>
          <w:tab w:val="left" w:pos="6604"/>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 xml:space="preserve">Особенности налогообложения товаров при </w:t>
      </w:r>
      <w:r w:rsidRPr="000640F3">
        <w:rPr>
          <w:rFonts w:ascii="Times New Roman" w:hAnsi="Times New Roman" w:cs="Times New Roman"/>
          <w:color w:val="000000"/>
        </w:rPr>
        <w:tab/>
        <w:t>использовании таможенной процедуры выпуска для внутреннего потребления;</w:t>
      </w:r>
    </w:p>
    <w:p w14:paraId="6E26B72A"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Особенности налогообложения товаров при использовании таможенной процедуры экспорта;</w:t>
      </w:r>
    </w:p>
    <w:p w14:paraId="5E4DA963"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Особенности налогообложения товаров при использовании таможенной процедуры временного ввоза (допуска);</w:t>
      </w:r>
    </w:p>
    <w:p w14:paraId="646820CA"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Особенности налогообложения товаров при использовании таможенной процедуры переработки на таможенной территории;</w:t>
      </w:r>
    </w:p>
    <w:p w14:paraId="09BEDFD2"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Международные основы применения таможенной процедуры переработки на таможенной территории;</w:t>
      </w:r>
    </w:p>
    <w:p w14:paraId="7A9D271E"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Особенности налогообложения товаров при использовании таможенной процедуры переработки для внутреннего потребления;</w:t>
      </w:r>
    </w:p>
    <w:p w14:paraId="79F2B410"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Таможенная процедура переработки вне таможенной территории: особенности налогообложения при ввозе продуктов переработки;</w:t>
      </w:r>
    </w:p>
    <w:p w14:paraId="6EF2C7EA"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Механизм налогообложения при помещении товаров под таможенную процедуру реимпорта;</w:t>
      </w:r>
    </w:p>
    <w:p w14:paraId="72EC50D1"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Проблемы налогообложения при помещении товаров под таможенную процедуру реэкспорта;</w:t>
      </w:r>
    </w:p>
    <w:p w14:paraId="6EE56905"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Магазины беспошлинной торговли: особенности функционирования и налогообложения;</w:t>
      </w:r>
    </w:p>
    <w:p w14:paraId="71FAD1D6"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Механизм налогообложения при помещении товаров под таможенную процедуру беспошлинной торговли;</w:t>
      </w:r>
    </w:p>
    <w:p w14:paraId="3E50E3AC"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Налогообложение товаров при реализации между магазинами беспошлинной торговли, зарегистрированными в различных государствах – членах ЕАЭС;</w:t>
      </w:r>
    </w:p>
    <w:p w14:paraId="403B0ABC"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Налогообложение резидентов ОЭЗ в Калининградской области;</w:t>
      </w:r>
    </w:p>
    <w:p w14:paraId="3417B28D"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Особенности налогообложения резидентов свободного порта Владивосток;</w:t>
      </w:r>
    </w:p>
    <w:p w14:paraId="0C29A66A"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Территории опережающего развития (ТОР): механизм налогообложения резидентов ТОР;</w:t>
      </w:r>
    </w:p>
    <w:p w14:paraId="34E1E628"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Налогообложение товаров, вывозимых с территории СЭЗ-ОЭЗ на остальную часть таможенной территории ЕАЭС;</w:t>
      </w:r>
    </w:p>
    <w:p w14:paraId="59476878"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Налогообложение оборудования, помещенного под таможенную процедуру свободной таможенной зоны;</w:t>
      </w:r>
    </w:p>
    <w:p w14:paraId="237F9891"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Особенности налогообложения лиц, реализующих товары резидентам/участникам СЭЗ/ОЭЗ;</w:t>
      </w:r>
    </w:p>
    <w:p w14:paraId="710CA566" w14:textId="77777777" w:rsidR="001F0960" w:rsidRPr="000640F3" w:rsidRDefault="001F0960" w:rsidP="000640F3">
      <w:pPr>
        <w:pStyle w:val="21"/>
        <w:numPr>
          <w:ilvl w:val="0"/>
          <w:numId w:val="22"/>
        </w:numPr>
        <w:shd w:val="clear" w:color="auto" w:fill="auto"/>
        <w:tabs>
          <w:tab w:val="left" w:pos="1262"/>
          <w:tab w:val="left" w:pos="3081"/>
          <w:tab w:val="left" w:pos="5433"/>
          <w:tab w:val="left" w:pos="6590"/>
          <w:tab w:val="right" w:pos="9082"/>
        </w:tabs>
        <w:spacing w:line="240" w:lineRule="auto"/>
        <w:ind w:firstLine="709"/>
        <w:jc w:val="both"/>
        <w:rPr>
          <w:rFonts w:ascii="Times New Roman" w:hAnsi="Times New Roman" w:cs="Times New Roman"/>
          <w:color w:val="000000"/>
        </w:rPr>
      </w:pPr>
      <w:r w:rsidRPr="000640F3">
        <w:rPr>
          <w:rFonts w:ascii="Times New Roman" w:hAnsi="Times New Roman" w:cs="Times New Roman"/>
          <w:color w:val="000000"/>
        </w:rPr>
        <w:t xml:space="preserve">Механизм налогообложения операций с товарами, помещенными под таможенную процедуру таможенного склада.     </w:t>
      </w:r>
    </w:p>
    <w:p w14:paraId="1767CC9B" w14:textId="77777777" w:rsidR="0014675E" w:rsidRPr="000640F3" w:rsidRDefault="0014675E" w:rsidP="00453BCC">
      <w:pPr>
        <w:pStyle w:val="10"/>
        <w:spacing w:after="0" w:line="240" w:lineRule="auto"/>
        <w:ind w:left="0" w:firstLine="709"/>
        <w:jc w:val="center"/>
        <w:rPr>
          <w:rFonts w:ascii="Times New Roman" w:hAnsi="Times New Roman"/>
          <w:b/>
          <w:sz w:val="28"/>
          <w:szCs w:val="28"/>
        </w:rPr>
      </w:pPr>
    </w:p>
    <w:p w14:paraId="65728703" w14:textId="77777777" w:rsidR="0077280D" w:rsidRPr="000640F3" w:rsidRDefault="0077280D" w:rsidP="00453BCC">
      <w:pPr>
        <w:pStyle w:val="10"/>
        <w:spacing w:after="0" w:line="240" w:lineRule="auto"/>
        <w:ind w:left="0" w:firstLine="709"/>
        <w:jc w:val="center"/>
        <w:rPr>
          <w:rFonts w:ascii="Times New Roman" w:hAnsi="Times New Roman"/>
          <w:b/>
          <w:sz w:val="28"/>
          <w:szCs w:val="28"/>
        </w:rPr>
      </w:pPr>
    </w:p>
    <w:p w14:paraId="4A2506A3" w14:textId="77777777" w:rsidR="0077280D" w:rsidRPr="000640F3" w:rsidRDefault="0077280D" w:rsidP="00453BCC">
      <w:pPr>
        <w:pStyle w:val="10"/>
        <w:spacing w:after="0" w:line="240" w:lineRule="auto"/>
        <w:ind w:left="0" w:firstLine="709"/>
        <w:jc w:val="center"/>
        <w:rPr>
          <w:rFonts w:ascii="Times New Roman" w:hAnsi="Times New Roman"/>
          <w:b/>
          <w:sz w:val="28"/>
          <w:szCs w:val="28"/>
        </w:rPr>
      </w:pPr>
    </w:p>
    <w:p w14:paraId="113CAE1B" w14:textId="5941BE0E" w:rsidR="00453BCC" w:rsidRPr="000640F3" w:rsidRDefault="00453BCC" w:rsidP="0077280D">
      <w:pPr>
        <w:pStyle w:val="10"/>
        <w:spacing w:after="0" w:line="240" w:lineRule="auto"/>
        <w:ind w:left="0" w:firstLine="709"/>
        <w:jc w:val="center"/>
        <w:rPr>
          <w:rFonts w:ascii="Times New Roman" w:hAnsi="Times New Roman"/>
          <w:b/>
          <w:sz w:val="28"/>
          <w:szCs w:val="28"/>
        </w:rPr>
      </w:pPr>
      <w:r w:rsidRPr="000640F3">
        <w:rPr>
          <w:rFonts w:ascii="Times New Roman" w:hAnsi="Times New Roman"/>
          <w:b/>
          <w:sz w:val="28"/>
          <w:szCs w:val="28"/>
        </w:rPr>
        <w:lastRenderedPageBreak/>
        <w:t>Пример экзаменационного билета.</w:t>
      </w:r>
    </w:p>
    <w:p w14:paraId="5FEFF356" w14:textId="77777777" w:rsidR="00453BCC" w:rsidRPr="000640F3" w:rsidRDefault="00453BCC" w:rsidP="0077280D">
      <w:pPr>
        <w:keepNext/>
        <w:keepLines/>
        <w:ind w:firstLine="709"/>
        <w:jc w:val="center"/>
        <w:outlineLvl w:val="5"/>
        <w:rPr>
          <w:b/>
          <w:bCs/>
          <w:sz w:val="28"/>
          <w:szCs w:val="28"/>
        </w:rPr>
      </w:pPr>
      <w:r w:rsidRPr="000640F3">
        <w:rPr>
          <w:b/>
          <w:bCs/>
          <w:sz w:val="28"/>
          <w:szCs w:val="28"/>
        </w:rPr>
        <w:t>Экзаменационный билет № **</w:t>
      </w:r>
    </w:p>
    <w:p w14:paraId="0CA34709" w14:textId="4739AAE2" w:rsidR="00453BCC" w:rsidRPr="000640F3" w:rsidRDefault="00453BCC" w:rsidP="00453BCC">
      <w:pPr>
        <w:pStyle w:val="af7"/>
        <w:ind w:firstLine="709"/>
        <w:jc w:val="both"/>
        <w:rPr>
          <w:rFonts w:eastAsiaTheme="minorHAnsi"/>
          <w:sz w:val="28"/>
          <w:szCs w:val="28"/>
          <w:lang w:eastAsia="en-US"/>
        </w:rPr>
      </w:pPr>
      <w:r w:rsidRPr="000640F3">
        <w:rPr>
          <w:rFonts w:eastAsiaTheme="minorHAnsi"/>
          <w:sz w:val="28"/>
          <w:szCs w:val="28"/>
          <w:lang w:eastAsia="en-US"/>
        </w:rPr>
        <w:t xml:space="preserve">ЗАДАНИЕ 1. Дайте развернутый ответ на теоретический вопрос (до 15 баллов): </w:t>
      </w:r>
      <w:r w:rsidRPr="000640F3">
        <w:rPr>
          <w:rFonts w:eastAsiaTheme="minorHAnsi"/>
          <w:color w:val="000000"/>
          <w:sz w:val="28"/>
          <w:szCs w:val="28"/>
          <w:lang w:eastAsia="en-US"/>
        </w:rPr>
        <w:t>Магазины беспошлинной торговли: особенности функционирования и налогообложения.</w:t>
      </w:r>
    </w:p>
    <w:p w14:paraId="6EE8E8C0" w14:textId="1BB13170" w:rsidR="00453BCC" w:rsidRPr="000640F3" w:rsidRDefault="00453BCC" w:rsidP="00453BCC">
      <w:pPr>
        <w:pStyle w:val="af7"/>
        <w:ind w:firstLine="709"/>
        <w:jc w:val="both"/>
        <w:rPr>
          <w:rFonts w:eastAsiaTheme="minorHAnsi"/>
          <w:b/>
          <w:bCs/>
          <w:lang w:eastAsia="en-US"/>
        </w:rPr>
      </w:pPr>
      <w:r w:rsidRPr="000640F3">
        <w:rPr>
          <w:rFonts w:eastAsiaTheme="minorHAnsi"/>
          <w:sz w:val="28"/>
          <w:szCs w:val="28"/>
          <w:lang w:eastAsia="en-US"/>
        </w:rPr>
        <w:t xml:space="preserve">ЗАДАНИЕ 1. Дайте развернутый ответ на теоретический вопрос (до 15 баллов): </w:t>
      </w:r>
      <w:r w:rsidRPr="000640F3">
        <w:rPr>
          <w:rFonts w:eastAsiaTheme="minorHAnsi"/>
          <w:color w:val="000000"/>
          <w:sz w:val="28"/>
          <w:szCs w:val="28"/>
          <w:lang w:eastAsia="en-US"/>
        </w:rPr>
        <w:t>Таможенная процедура как инструмент, влияющий на правила налогообложения.</w:t>
      </w:r>
    </w:p>
    <w:p w14:paraId="78360EB3" w14:textId="77777777" w:rsidR="00453BCC" w:rsidRPr="000640F3" w:rsidRDefault="00453BCC" w:rsidP="00453BCC">
      <w:pPr>
        <w:pStyle w:val="af7"/>
        <w:ind w:firstLine="709"/>
        <w:jc w:val="both"/>
        <w:rPr>
          <w:rFonts w:eastAsiaTheme="minorHAnsi"/>
          <w:color w:val="000000"/>
          <w:sz w:val="28"/>
          <w:szCs w:val="28"/>
          <w:lang w:eastAsia="en-US"/>
        </w:rPr>
      </w:pPr>
      <w:r w:rsidRPr="000640F3">
        <w:rPr>
          <w:rFonts w:eastAsiaTheme="minorHAnsi"/>
          <w:b/>
          <w:bCs/>
          <w:lang w:eastAsia="en-US"/>
        </w:rPr>
        <w:t>ЗАДАНИЕ 3. Выполните практико-ориентированное задание (до 30 баллов):</w:t>
      </w:r>
    </w:p>
    <w:p w14:paraId="7DED6C83" w14:textId="09A16B77"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t>Исходные данные.</w:t>
      </w:r>
    </w:p>
    <w:p w14:paraId="242E8492" w14:textId="77777777"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t>Российская организация заключила с иностранной организацией договор о переработке на своих производственных мощностях льноволокна, принадлежащего указанной иностранной организации. Льноволокно ввезено и помещено под таможенную процедуру переработки на таможенной территории. Российская организация осуществила переработки и вывезла товары, являющиеся продуктами переработки (ткани).</w:t>
      </w:r>
    </w:p>
    <w:p w14:paraId="27A09FBF" w14:textId="77777777" w:rsidR="002B2713" w:rsidRPr="000640F3" w:rsidRDefault="002B2713" w:rsidP="002B2713">
      <w:pPr>
        <w:pStyle w:val="af5"/>
        <w:spacing w:after="0"/>
        <w:ind w:left="0" w:firstLine="709"/>
        <w:jc w:val="both"/>
        <w:rPr>
          <w:rStyle w:val="FontStyle15"/>
          <w:b w:val="0"/>
          <w:bCs w:val="0"/>
        </w:rPr>
      </w:pPr>
      <w:r w:rsidRPr="000640F3">
        <w:rPr>
          <w:rStyle w:val="FontStyle15"/>
          <w:b w:val="0"/>
          <w:bCs w:val="0"/>
        </w:rPr>
        <w:t>Ответьте на следующие вопросы по заданию:</w:t>
      </w:r>
    </w:p>
    <w:p w14:paraId="581D1988" w14:textId="00935B0D"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t>1. Вывозимые ткани помещаются под таможенную процедуру (4 балла);</w:t>
      </w:r>
    </w:p>
    <w:p w14:paraId="6F696A9E" w14:textId="79800DC1"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t>2. Следует ли российской организации подтверждать право на применение налоговой ставки по НДС 0% в отношении операции по вывозу тканей? (ответ обосновать) (6 баллов).</w:t>
      </w:r>
    </w:p>
    <w:p w14:paraId="3A2C2509" w14:textId="15A65273"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t>3. Имеет ли право российская организация на применение «нулевой ставки» НДС в отношении операции по вывозу тканей (если право на применение налоговой ставки 0% следует подтвердить)? (ответ обосновать) (6 баллов).</w:t>
      </w:r>
    </w:p>
    <w:p w14:paraId="4A95AB00" w14:textId="14534611" w:rsidR="002B2713" w:rsidRPr="000640F3" w:rsidRDefault="002B2713" w:rsidP="002B2713">
      <w:pPr>
        <w:pStyle w:val="af3"/>
        <w:shd w:val="clear" w:color="auto" w:fill="FFFFFF"/>
        <w:spacing w:before="0" w:beforeAutospacing="0" w:after="0" w:afterAutospacing="0"/>
        <w:ind w:firstLine="709"/>
        <w:jc w:val="both"/>
        <w:rPr>
          <w:rStyle w:val="FontStyle15"/>
          <w:b w:val="0"/>
        </w:rPr>
      </w:pPr>
      <w:r w:rsidRPr="000640F3">
        <w:rPr>
          <w:rStyle w:val="FontStyle15"/>
          <w:b w:val="0"/>
        </w:rPr>
        <w:t>4. Следует ли российской организации подтверждать право на применение налоговой ставки по НДС 0% в отношении операций по выполнению работ (оказанию услуг) по переработке льноволокна? (ответ обосновать) (6 баллов).</w:t>
      </w:r>
    </w:p>
    <w:p w14:paraId="715627AB" w14:textId="2DA443BD" w:rsidR="00453BCC" w:rsidRPr="000640F3" w:rsidRDefault="002B2713" w:rsidP="002B2713">
      <w:pPr>
        <w:pStyle w:val="21"/>
        <w:shd w:val="clear" w:color="auto" w:fill="auto"/>
        <w:tabs>
          <w:tab w:val="left" w:pos="1262"/>
          <w:tab w:val="left" w:pos="3081"/>
          <w:tab w:val="left" w:pos="5433"/>
          <w:tab w:val="left" w:pos="6590"/>
          <w:tab w:val="right" w:pos="9082"/>
        </w:tabs>
        <w:spacing w:line="240" w:lineRule="auto"/>
        <w:ind w:firstLine="709"/>
        <w:jc w:val="both"/>
        <w:rPr>
          <w:rStyle w:val="FontStyle15"/>
          <w:rFonts w:eastAsia="Times New Roman"/>
          <w:b w:val="0"/>
          <w:lang w:eastAsia="ru-RU"/>
        </w:rPr>
      </w:pPr>
      <w:r w:rsidRPr="000640F3">
        <w:rPr>
          <w:rStyle w:val="FontStyle15"/>
          <w:rFonts w:eastAsia="Times New Roman"/>
          <w:b w:val="0"/>
          <w:lang w:eastAsia="ru-RU"/>
        </w:rPr>
        <w:t>5. Имеет ли право российская организация на применение нулевой ставки НДС в отношении операций по выполнению работ (оказанию услуг) по переработке льноволокна (если право на применение налоговой ставки 0% следует подтвердить)? (ответ обосновать) (8 баллов).</w:t>
      </w:r>
    </w:p>
    <w:p w14:paraId="7DAD20CC" w14:textId="77777777" w:rsidR="002B2713" w:rsidRPr="000640F3" w:rsidRDefault="002B2713" w:rsidP="002B2713">
      <w:pPr>
        <w:pStyle w:val="21"/>
        <w:shd w:val="clear" w:color="auto" w:fill="auto"/>
        <w:tabs>
          <w:tab w:val="left" w:pos="1262"/>
          <w:tab w:val="left" w:pos="3081"/>
          <w:tab w:val="left" w:pos="5433"/>
          <w:tab w:val="left" w:pos="6590"/>
          <w:tab w:val="right" w:pos="9082"/>
        </w:tabs>
        <w:spacing w:line="240" w:lineRule="auto"/>
        <w:ind w:left="709"/>
        <w:jc w:val="both"/>
        <w:rPr>
          <w:rFonts w:ascii="Times New Roman" w:hAnsi="Times New Roman" w:cs="Times New Roman"/>
          <w:color w:val="000000"/>
        </w:rPr>
      </w:pPr>
    </w:p>
    <w:p w14:paraId="376B22F2" w14:textId="77777777" w:rsidR="001F0960" w:rsidRPr="000640F3" w:rsidRDefault="001F0960" w:rsidP="001F0960">
      <w:pPr>
        <w:ind w:firstLine="426"/>
        <w:rPr>
          <w:b/>
          <w:bCs/>
          <w:sz w:val="28"/>
          <w:szCs w:val="28"/>
        </w:rPr>
      </w:pPr>
      <w:r w:rsidRPr="000640F3">
        <w:rPr>
          <w:b/>
          <w:sz w:val="28"/>
          <w:szCs w:val="28"/>
        </w:rPr>
        <w:t xml:space="preserve">7.3. Соответствующие приказы, распоряжения ректората о контроле уровня освоения дисциплин и </w:t>
      </w:r>
      <w:proofErr w:type="spellStart"/>
      <w:r w:rsidRPr="000640F3">
        <w:rPr>
          <w:b/>
          <w:sz w:val="28"/>
          <w:szCs w:val="28"/>
        </w:rPr>
        <w:t>сформированности</w:t>
      </w:r>
      <w:proofErr w:type="spellEnd"/>
      <w:r w:rsidRPr="000640F3">
        <w:rPr>
          <w:b/>
          <w:sz w:val="28"/>
          <w:szCs w:val="28"/>
        </w:rPr>
        <w:t xml:space="preserve"> компетенций студентов</w:t>
      </w:r>
    </w:p>
    <w:p w14:paraId="24286792" w14:textId="401B8BFF" w:rsidR="001F0960" w:rsidRPr="000640F3" w:rsidRDefault="001F0960" w:rsidP="001F0960">
      <w:pPr>
        <w:ind w:firstLine="709"/>
        <w:jc w:val="both"/>
        <w:rPr>
          <w:rFonts w:eastAsia="Calibri"/>
          <w:sz w:val="28"/>
          <w:szCs w:val="28"/>
        </w:rPr>
      </w:pPr>
      <w:r w:rsidRPr="000640F3">
        <w:rPr>
          <w:sz w:val="28"/>
          <w:szCs w:val="28"/>
        </w:rPr>
        <w:t>Приказ от 23.03.2017 №</w:t>
      </w:r>
      <w:r w:rsidR="0077280D" w:rsidRPr="000640F3">
        <w:rPr>
          <w:sz w:val="28"/>
          <w:szCs w:val="28"/>
        </w:rPr>
        <w:t xml:space="preserve"> </w:t>
      </w:r>
      <w:r w:rsidRPr="000640F3">
        <w:rPr>
          <w:sz w:val="28"/>
          <w:szCs w:val="28"/>
        </w:rPr>
        <w:t xml:space="preserve">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0640F3">
        <w:rPr>
          <w:sz w:val="28"/>
          <w:szCs w:val="28"/>
        </w:rPr>
        <w:t>бакалавриата</w:t>
      </w:r>
      <w:proofErr w:type="spellEnd"/>
      <w:r w:rsidRPr="000640F3">
        <w:rPr>
          <w:sz w:val="28"/>
          <w:szCs w:val="28"/>
        </w:rPr>
        <w:t xml:space="preserve"> и магистратуры в Финансовом университете»</w:t>
      </w:r>
      <w:r w:rsidRPr="000640F3">
        <w:rPr>
          <w:rFonts w:eastAsia="Calibri"/>
          <w:sz w:val="28"/>
          <w:szCs w:val="28"/>
        </w:rPr>
        <w:t xml:space="preserve"> и приказы филиалов по данному вопросу.</w:t>
      </w:r>
    </w:p>
    <w:p w14:paraId="2E877966" w14:textId="77777777" w:rsidR="0014675E" w:rsidRPr="000640F3" w:rsidRDefault="0014675E" w:rsidP="001F0960">
      <w:pPr>
        <w:ind w:firstLine="709"/>
        <w:jc w:val="both"/>
        <w:rPr>
          <w:b/>
          <w:sz w:val="28"/>
          <w:szCs w:val="28"/>
        </w:rPr>
      </w:pPr>
    </w:p>
    <w:p w14:paraId="3D1A14B8" w14:textId="2C50B048" w:rsidR="001F0960" w:rsidRPr="000640F3" w:rsidRDefault="001F0960" w:rsidP="001F0960">
      <w:pPr>
        <w:ind w:firstLine="709"/>
        <w:jc w:val="both"/>
        <w:rPr>
          <w:b/>
          <w:sz w:val="28"/>
          <w:szCs w:val="28"/>
        </w:rPr>
      </w:pPr>
      <w:r w:rsidRPr="000640F3">
        <w:rPr>
          <w:b/>
          <w:sz w:val="28"/>
          <w:szCs w:val="28"/>
        </w:rPr>
        <w:t>8. Перечень основной и дополнительной учебной литературы, необходимой для освоения дисциплины</w:t>
      </w:r>
    </w:p>
    <w:p w14:paraId="2035AE93" w14:textId="77777777" w:rsidR="001F0960" w:rsidRPr="000640F3" w:rsidRDefault="001F0960" w:rsidP="001F0960">
      <w:pPr>
        <w:jc w:val="center"/>
        <w:rPr>
          <w:b/>
          <w:sz w:val="28"/>
          <w:szCs w:val="28"/>
        </w:rPr>
      </w:pPr>
      <w:r w:rsidRPr="000640F3">
        <w:rPr>
          <w:b/>
          <w:sz w:val="28"/>
          <w:szCs w:val="28"/>
        </w:rPr>
        <w:t xml:space="preserve">Нормативно - правовые акты: </w:t>
      </w:r>
    </w:p>
    <w:p w14:paraId="46770290" w14:textId="77777777" w:rsidR="001F0960" w:rsidRPr="000640F3" w:rsidRDefault="001F0960" w:rsidP="001F0960">
      <w:pPr>
        <w:numPr>
          <w:ilvl w:val="0"/>
          <w:numId w:val="18"/>
        </w:numPr>
        <w:tabs>
          <w:tab w:val="left" w:pos="346"/>
        </w:tabs>
        <w:autoSpaceDE/>
        <w:autoSpaceDN/>
        <w:adjustRightInd/>
        <w:ind w:left="0" w:firstLine="709"/>
        <w:jc w:val="both"/>
        <w:rPr>
          <w:sz w:val="28"/>
          <w:szCs w:val="28"/>
        </w:rPr>
      </w:pPr>
      <w:r w:rsidRPr="000640F3">
        <w:rPr>
          <w:sz w:val="28"/>
          <w:szCs w:val="28"/>
          <w:lang w:bidi="ru-RU"/>
        </w:rPr>
        <w:t>Гармонизированная система описания и кодирования товаров. -</w:t>
      </w:r>
      <w:proofErr w:type="spellStart"/>
      <w:r w:rsidR="003F4348">
        <w:fldChar w:fldCharType="begin"/>
      </w:r>
      <w:r w:rsidR="003F4348">
        <w:instrText xml:space="preserve"> HYPERLINK "http://www.wcoomd.org/home_hsnomenclaturetable2012.htm" </w:instrText>
      </w:r>
      <w:r w:rsidR="003F4348">
        <w:fldChar w:fldCharType="separate"/>
      </w:r>
      <w:r w:rsidRPr="000640F3">
        <w:rPr>
          <w:rStyle w:val="af4"/>
          <w:sz w:val="28"/>
          <w:szCs w:val="28"/>
          <w:lang w:bidi="en-US"/>
        </w:rPr>
        <w:t>HS</w:t>
      </w:r>
      <w:r w:rsidR="003F4348">
        <w:rPr>
          <w:rStyle w:val="af4"/>
          <w:sz w:val="28"/>
          <w:szCs w:val="28"/>
          <w:lang w:bidi="en-US"/>
        </w:rPr>
        <w:fldChar w:fldCharType="end"/>
      </w:r>
      <w:hyperlink r:id="rId11" w:history="1">
        <w:r w:rsidRPr="000640F3">
          <w:rPr>
            <w:rStyle w:val="af4"/>
            <w:sz w:val="28"/>
            <w:szCs w:val="28"/>
            <w:lang w:bidi="en-US"/>
          </w:rPr>
          <w:t>Nomenclature</w:t>
        </w:r>
        <w:proofErr w:type="spellEnd"/>
        <w:r w:rsidRPr="000640F3">
          <w:rPr>
            <w:rStyle w:val="af4"/>
            <w:sz w:val="28"/>
            <w:szCs w:val="28"/>
            <w:lang w:bidi="en-US"/>
          </w:rPr>
          <w:t xml:space="preserve">. </w:t>
        </w:r>
        <w:r w:rsidRPr="000640F3">
          <w:rPr>
            <w:rStyle w:val="af4"/>
            <w:sz w:val="28"/>
            <w:szCs w:val="28"/>
            <w:lang w:bidi="ru-RU"/>
          </w:rPr>
          <w:t xml:space="preserve">2012 </w:t>
        </w:r>
        <w:proofErr w:type="spellStart"/>
        <w:r w:rsidRPr="000640F3">
          <w:rPr>
            <w:rStyle w:val="af4"/>
            <w:sz w:val="28"/>
            <w:szCs w:val="28"/>
            <w:lang w:bidi="en-US"/>
          </w:rPr>
          <w:t>Edition</w:t>
        </w:r>
        <w:proofErr w:type="spellEnd"/>
        <w:r w:rsidRPr="000640F3">
          <w:rPr>
            <w:rStyle w:val="af4"/>
            <w:sz w:val="28"/>
            <w:szCs w:val="28"/>
            <w:lang w:bidi="en-US"/>
          </w:rPr>
          <w:t>;</w:t>
        </w:r>
      </w:hyperlink>
    </w:p>
    <w:p w14:paraId="5EAA1AE3" w14:textId="77777777" w:rsidR="001F0960" w:rsidRPr="000640F3" w:rsidRDefault="001F0960" w:rsidP="001F0960">
      <w:pPr>
        <w:numPr>
          <w:ilvl w:val="0"/>
          <w:numId w:val="18"/>
        </w:numPr>
        <w:tabs>
          <w:tab w:val="left" w:pos="387"/>
        </w:tabs>
        <w:autoSpaceDE/>
        <w:autoSpaceDN/>
        <w:adjustRightInd/>
        <w:ind w:left="0" w:firstLine="709"/>
        <w:jc w:val="both"/>
        <w:rPr>
          <w:sz w:val="28"/>
          <w:szCs w:val="28"/>
        </w:rPr>
      </w:pPr>
      <w:bookmarkStart w:id="4" w:name="p6"/>
      <w:bookmarkEnd w:id="4"/>
      <w:r w:rsidRPr="000640F3">
        <w:rPr>
          <w:sz w:val="28"/>
          <w:szCs w:val="28"/>
          <w:lang w:bidi="ru-RU"/>
        </w:rPr>
        <w:t xml:space="preserve">Генеральное соглашение по тарифам и торговле 1994 г. (ГАТТ, заключено в г. Марракеше 15.04.1994 г.) Неофициальный перевод на русский язык: Консультант </w:t>
      </w:r>
      <w:r w:rsidRPr="000640F3">
        <w:rPr>
          <w:sz w:val="28"/>
          <w:szCs w:val="28"/>
          <w:lang w:bidi="ru-RU"/>
        </w:rPr>
        <w:lastRenderedPageBreak/>
        <w:t>Плюс. Международное право;</w:t>
      </w:r>
    </w:p>
    <w:p w14:paraId="3ED668BB" w14:textId="77777777" w:rsidR="001F0960" w:rsidRPr="000640F3" w:rsidRDefault="001F0960" w:rsidP="001F0960">
      <w:pPr>
        <w:numPr>
          <w:ilvl w:val="0"/>
          <w:numId w:val="18"/>
        </w:numPr>
        <w:tabs>
          <w:tab w:val="left" w:pos="479"/>
        </w:tabs>
        <w:autoSpaceDE/>
        <w:autoSpaceDN/>
        <w:adjustRightInd/>
        <w:ind w:left="0" w:firstLine="709"/>
        <w:jc w:val="both"/>
        <w:rPr>
          <w:sz w:val="28"/>
          <w:szCs w:val="28"/>
        </w:rPr>
      </w:pPr>
      <w:r w:rsidRPr="000640F3">
        <w:rPr>
          <w:sz w:val="28"/>
          <w:szCs w:val="28"/>
        </w:rPr>
        <w:t>Гражданский кодекс Российской Федерации (часть первая от 30.11.1994 г. № 51-ФЗ, часть вторая от 26.01.1996 г. № 14-ФЗ, часть третья от 26.11.2001 г. № 146-ФЗ, часть четвертая от 18.12.2006 г. № 230-ФЗ), СПС "Консультант"</w:t>
      </w:r>
      <w:r w:rsidRPr="000640F3">
        <w:rPr>
          <w:sz w:val="28"/>
          <w:szCs w:val="28"/>
          <w:lang w:bidi="ru-RU"/>
        </w:rPr>
        <w:t>;</w:t>
      </w:r>
    </w:p>
    <w:p w14:paraId="427CA7D9" w14:textId="77777777" w:rsidR="001F0960" w:rsidRPr="000640F3" w:rsidRDefault="001F0960" w:rsidP="001F0960">
      <w:pPr>
        <w:numPr>
          <w:ilvl w:val="0"/>
          <w:numId w:val="18"/>
        </w:numPr>
        <w:tabs>
          <w:tab w:val="left" w:pos="378"/>
        </w:tabs>
        <w:autoSpaceDE/>
        <w:autoSpaceDN/>
        <w:adjustRightInd/>
        <w:ind w:left="0" w:firstLine="709"/>
        <w:jc w:val="both"/>
        <w:rPr>
          <w:sz w:val="28"/>
          <w:szCs w:val="28"/>
        </w:rPr>
      </w:pPr>
      <w:r w:rsidRPr="000640F3">
        <w:rPr>
          <w:sz w:val="28"/>
          <w:szCs w:val="28"/>
          <w:lang w:bidi="ru-RU"/>
        </w:rPr>
        <w:t xml:space="preserve">Договор о Евразийском экономическом союзе от 29.05.2014 г. (ратифицирован Федеральным </w:t>
      </w:r>
      <w:r w:rsidRPr="000640F3">
        <w:rPr>
          <w:sz w:val="28"/>
          <w:szCs w:val="28"/>
        </w:rPr>
        <w:t xml:space="preserve">законом </w:t>
      </w:r>
      <w:r w:rsidRPr="000640F3">
        <w:rPr>
          <w:sz w:val="28"/>
          <w:szCs w:val="28"/>
          <w:lang w:bidi="ru-RU"/>
        </w:rPr>
        <w:t>от 03.10.2014 г. № 279-ФЗ)</w:t>
      </w:r>
      <w:r w:rsidRPr="000640F3">
        <w:rPr>
          <w:sz w:val="28"/>
          <w:szCs w:val="28"/>
        </w:rPr>
        <w:t>, СПС "Консультант"</w:t>
      </w:r>
      <w:r w:rsidRPr="000640F3">
        <w:rPr>
          <w:sz w:val="28"/>
          <w:szCs w:val="28"/>
          <w:lang w:bidi="ru-RU"/>
        </w:rPr>
        <w:t>;</w:t>
      </w:r>
    </w:p>
    <w:p w14:paraId="43400879" w14:textId="77777777" w:rsidR="001F0960" w:rsidRPr="000640F3" w:rsidRDefault="001F0960" w:rsidP="001F0960">
      <w:pPr>
        <w:numPr>
          <w:ilvl w:val="0"/>
          <w:numId w:val="18"/>
        </w:numPr>
        <w:tabs>
          <w:tab w:val="left" w:pos="595"/>
        </w:tabs>
        <w:autoSpaceDE/>
        <w:autoSpaceDN/>
        <w:adjustRightInd/>
        <w:ind w:left="0" w:firstLine="709"/>
        <w:jc w:val="both"/>
        <w:rPr>
          <w:sz w:val="28"/>
          <w:szCs w:val="28"/>
        </w:rPr>
      </w:pPr>
      <w:r w:rsidRPr="000640F3">
        <w:rPr>
          <w:sz w:val="28"/>
          <w:szCs w:val="28"/>
        </w:rPr>
        <w:t>Закона РФ от 21.05.1993 г. № 5003-1 "О таможенном тарифе", СПС "Консультант"</w:t>
      </w:r>
      <w:r w:rsidRPr="000640F3">
        <w:rPr>
          <w:sz w:val="28"/>
          <w:szCs w:val="28"/>
          <w:lang w:bidi="ru-RU"/>
        </w:rPr>
        <w:t>;</w:t>
      </w:r>
    </w:p>
    <w:p w14:paraId="0A91DF3B" w14:textId="77777777" w:rsidR="001F0960" w:rsidRPr="000640F3" w:rsidRDefault="001F0960" w:rsidP="001F0960">
      <w:pPr>
        <w:numPr>
          <w:ilvl w:val="0"/>
          <w:numId w:val="18"/>
        </w:numPr>
        <w:tabs>
          <w:tab w:val="left" w:pos="349"/>
        </w:tabs>
        <w:autoSpaceDE/>
        <w:autoSpaceDN/>
        <w:adjustRightInd/>
        <w:ind w:left="0" w:firstLine="709"/>
        <w:jc w:val="both"/>
        <w:rPr>
          <w:sz w:val="28"/>
          <w:szCs w:val="28"/>
        </w:rPr>
      </w:pPr>
      <w:r w:rsidRPr="000640F3">
        <w:rPr>
          <w:sz w:val="28"/>
          <w:szCs w:val="28"/>
          <w:lang w:bidi="ru-RU"/>
        </w:rPr>
        <w:t>Конституция Российской Федерации</w:t>
      </w:r>
      <w:r w:rsidRPr="000640F3">
        <w:rPr>
          <w:sz w:val="28"/>
          <w:szCs w:val="28"/>
        </w:rPr>
        <w:t>, СПС "Консультант"</w:t>
      </w:r>
      <w:r w:rsidRPr="000640F3">
        <w:rPr>
          <w:sz w:val="28"/>
          <w:szCs w:val="28"/>
          <w:lang w:bidi="ru-RU"/>
        </w:rPr>
        <w:t>;</w:t>
      </w:r>
    </w:p>
    <w:p w14:paraId="192D82AC" w14:textId="77777777" w:rsidR="001F0960" w:rsidRPr="000640F3" w:rsidRDefault="001F0960" w:rsidP="001F0960">
      <w:pPr>
        <w:numPr>
          <w:ilvl w:val="0"/>
          <w:numId w:val="18"/>
        </w:numPr>
        <w:tabs>
          <w:tab w:val="left" w:pos="378"/>
        </w:tabs>
        <w:autoSpaceDE/>
        <w:autoSpaceDN/>
        <w:adjustRightInd/>
        <w:ind w:left="0" w:firstLine="709"/>
        <w:jc w:val="both"/>
        <w:rPr>
          <w:sz w:val="28"/>
          <w:szCs w:val="28"/>
        </w:rPr>
      </w:pPr>
      <w:r w:rsidRPr="000640F3">
        <w:rPr>
          <w:sz w:val="28"/>
          <w:szCs w:val="28"/>
          <w:lang w:bidi="ru-RU"/>
        </w:rPr>
        <w:t>Международная конвенция об упрощении и гармонизации таможенных процедур (совершено в Киото 18.05.1973 г., в ред. Протокола от 26.06.1999 г., Российская Федерация присоединилась к Конвенции в соответствии с Федеральным законом от 03.11.2010 г. № 279-ФЗ). Официальный перевод на русский язык: Консультант Плюс. Версия Проф.;</w:t>
      </w:r>
    </w:p>
    <w:p w14:paraId="01FAC8B8" w14:textId="77777777" w:rsidR="001F0960" w:rsidRPr="000640F3" w:rsidRDefault="001F0960" w:rsidP="001F0960">
      <w:pPr>
        <w:numPr>
          <w:ilvl w:val="0"/>
          <w:numId w:val="18"/>
        </w:numPr>
        <w:tabs>
          <w:tab w:val="left" w:pos="479"/>
        </w:tabs>
        <w:autoSpaceDE/>
        <w:autoSpaceDN/>
        <w:adjustRightInd/>
        <w:ind w:left="0" w:firstLine="709"/>
        <w:jc w:val="both"/>
        <w:rPr>
          <w:sz w:val="28"/>
          <w:szCs w:val="28"/>
        </w:rPr>
      </w:pPr>
      <w:r w:rsidRPr="000640F3">
        <w:rPr>
          <w:sz w:val="28"/>
          <w:szCs w:val="28"/>
        </w:rPr>
        <w:t>Налоговый Кодекс Российской Федерации (часть первая (от 31.07.1998 г. № 146-ФЗ) и вторая (от 05.08.2000 г. № 117-ФЗ)), СПС "Консультант"</w:t>
      </w:r>
      <w:r w:rsidRPr="000640F3">
        <w:rPr>
          <w:sz w:val="28"/>
          <w:szCs w:val="28"/>
          <w:lang w:bidi="ru-RU"/>
        </w:rPr>
        <w:t>;</w:t>
      </w:r>
    </w:p>
    <w:p w14:paraId="0CF2F238" w14:textId="77777777" w:rsidR="001F0960" w:rsidRPr="000640F3" w:rsidRDefault="001F0960" w:rsidP="001F0960">
      <w:pPr>
        <w:numPr>
          <w:ilvl w:val="0"/>
          <w:numId w:val="18"/>
        </w:numPr>
        <w:tabs>
          <w:tab w:val="left" w:pos="595"/>
        </w:tabs>
        <w:autoSpaceDE/>
        <w:autoSpaceDN/>
        <w:adjustRightInd/>
        <w:ind w:left="0" w:firstLine="709"/>
        <w:jc w:val="both"/>
        <w:rPr>
          <w:sz w:val="28"/>
          <w:szCs w:val="28"/>
        </w:rPr>
      </w:pPr>
      <w:r w:rsidRPr="000640F3">
        <w:rPr>
          <w:sz w:val="28"/>
          <w:szCs w:val="28"/>
          <w:lang w:bidi="ru-RU"/>
        </w:rPr>
        <w:t>Федеральный закон от 08.12.2003 г. № 164-ФЗ «Об основах государственного регулирования внешнеторговой деятельности»</w:t>
      </w:r>
      <w:r w:rsidRPr="000640F3">
        <w:rPr>
          <w:sz w:val="28"/>
          <w:szCs w:val="28"/>
        </w:rPr>
        <w:t>, СПС "Консультант"</w:t>
      </w:r>
      <w:r w:rsidRPr="000640F3">
        <w:rPr>
          <w:sz w:val="28"/>
          <w:szCs w:val="28"/>
          <w:lang w:bidi="ru-RU"/>
        </w:rPr>
        <w:t>;</w:t>
      </w:r>
    </w:p>
    <w:p w14:paraId="5F430ABD" w14:textId="77777777" w:rsidR="001F0960" w:rsidRPr="000640F3" w:rsidRDefault="001F0960" w:rsidP="001F0960">
      <w:pPr>
        <w:numPr>
          <w:ilvl w:val="0"/>
          <w:numId w:val="18"/>
        </w:numPr>
        <w:tabs>
          <w:tab w:val="left" w:pos="595"/>
        </w:tabs>
        <w:autoSpaceDE/>
        <w:autoSpaceDN/>
        <w:adjustRightInd/>
        <w:ind w:left="0" w:firstLine="709"/>
        <w:jc w:val="both"/>
        <w:rPr>
          <w:sz w:val="28"/>
          <w:szCs w:val="28"/>
        </w:rPr>
      </w:pPr>
      <w:r w:rsidRPr="000640F3">
        <w:rPr>
          <w:sz w:val="28"/>
          <w:szCs w:val="28"/>
          <w:lang w:bidi="ru-RU"/>
        </w:rPr>
        <w:t>Федеральный закон от 15.07.1995 г. № 101-ФЗ «О международных договорах Российской Федерации»</w:t>
      </w:r>
      <w:r w:rsidRPr="000640F3">
        <w:rPr>
          <w:sz w:val="28"/>
          <w:szCs w:val="28"/>
        </w:rPr>
        <w:t>, СПС "Консультант"</w:t>
      </w:r>
      <w:r w:rsidRPr="000640F3">
        <w:rPr>
          <w:sz w:val="28"/>
          <w:szCs w:val="28"/>
          <w:lang w:bidi="ru-RU"/>
        </w:rPr>
        <w:t>;</w:t>
      </w:r>
    </w:p>
    <w:p w14:paraId="29FFCE91" w14:textId="77777777" w:rsidR="001F0960" w:rsidRPr="000640F3" w:rsidRDefault="001F0960" w:rsidP="001F0960">
      <w:pPr>
        <w:pStyle w:val="a6"/>
        <w:widowControl/>
        <w:numPr>
          <w:ilvl w:val="0"/>
          <w:numId w:val="18"/>
        </w:numPr>
        <w:autoSpaceDE/>
        <w:autoSpaceDN/>
        <w:adjustRightInd/>
        <w:ind w:left="0" w:firstLine="709"/>
        <w:contextualSpacing/>
        <w:jc w:val="both"/>
        <w:rPr>
          <w:sz w:val="28"/>
          <w:szCs w:val="28"/>
        </w:rPr>
      </w:pPr>
      <w:r w:rsidRPr="000640F3">
        <w:rPr>
          <w:sz w:val="28"/>
          <w:szCs w:val="28"/>
        </w:rPr>
        <w:t>Федеральный закон от 27.11.2010 N 311-ФЗ (ред. от 28.11.2018) "О таможенном регулировании в Российской Федерации" (с изм. и доп., вступ. в силу с 01.01.2020), СПС "Консультант"</w:t>
      </w:r>
      <w:r w:rsidRPr="000640F3">
        <w:rPr>
          <w:sz w:val="28"/>
          <w:szCs w:val="28"/>
          <w:lang w:bidi="ru-RU"/>
        </w:rPr>
        <w:t>;</w:t>
      </w:r>
    </w:p>
    <w:p w14:paraId="55A45A08" w14:textId="77777777" w:rsidR="001F0960" w:rsidRPr="000640F3" w:rsidRDefault="001F0960" w:rsidP="001F0960">
      <w:pPr>
        <w:tabs>
          <w:tab w:val="left" w:pos="993"/>
        </w:tabs>
        <w:ind w:firstLine="709"/>
        <w:jc w:val="center"/>
        <w:rPr>
          <w:b/>
          <w:iCs/>
          <w:color w:val="000000" w:themeColor="text1"/>
          <w:spacing w:val="-7"/>
          <w:sz w:val="28"/>
          <w:szCs w:val="28"/>
        </w:rPr>
      </w:pPr>
      <w:r w:rsidRPr="000640F3">
        <w:rPr>
          <w:b/>
          <w:iCs/>
          <w:color w:val="000000" w:themeColor="text1"/>
          <w:spacing w:val="-7"/>
          <w:sz w:val="28"/>
          <w:szCs w:val="28"/>
        </w:rPr>
        <w:t>Основная литература:</w:t>
      </w:r>
    </w:p>
    <w:p w14:paraId="0E2A005F" w14:textId="6F5B75B7" w:rsidR="00651F39" w:rsidRPr="00651F39" w:rsidRDefault="00651F39" w:rsidP="001F0960">
      <w:pPr>
        <w:pStyle w:val="a6"/>
        <w:numPr>
          <w:ilvl w:val="0"/>
          <w:numId w:val="14"/>
        </w:numPr>
        <w:tabs>
          <w:tab w:val="left" w:pos="993"/>
        </w:tabs>
        <w:autoSpaceDE/>
        <w:autoSpaceDN/>
        <w:adjustRightInd/>
        <w:ind w:left="0" w:firstLine="709"/>
        <w:contextualSpacing/>
        <w:jc w:val="both"/>
        <w:rPr>
          <w:iCs/>
          <w:color w:val="000000" w:themeColor="text1"/>
          <w:spacing w:val="-7"/>
          <w:sz w:val="28"/>
          <w:szCs w:val="28"/>
        </w:rPr>
      </w:pPr>
      <w:r w:rsidRPr="00651F39">
        <w:rPr>
          <w:sz w:val="28"/>
          <w:szCs w:val="28"/>
        </w:rPr>
        <w:t xml:space="preserve">Анохина О.Г. Таможенный кодекс Таможенного союза: комментарий / О.Г. Анохина - 3-е изд., </w:t>
      </w:r>
      <w:proofErr w:type="spellStart"/>
      <w:r w:rsidRPr="00651F39">
        <w:rPr>
          <w:sz w:val="28"/>
          <w:szCs w:val="28"/>
        </w:rPr>
        <w:t>перераб</w:t>
      </w:r>
      <w:proofErr w:type="spellEnd"/>
      <w:proofErr w:type="gramStart"/>
      <w:r w:rsidRPr="00651F39">
        <w:rPr>
          <w:sz w:val="28"/>
          <w:szCs w:val="28"/>
        </w:rPr>
        <w:t>.</w:t>
      </w:r>
      <w:proofErr w:type="gramEnd"/>
      <w:r w:rsidRPr="00651F39">
        <w:rPr>
          <w:sz w:val="28"/>
          <w:szCs w:val="28"/>
        </w:rPr>
        <w:t xml:space="preserve"> и доп. - Москва: Проспект, 2017 - 426 с. - Текст: непосредственный. - То же. - ЭБС Проспект. - URL: http://ebs.prospekt.org/book/32992 (</w:t>
      </w:r>
      <w:r w:rsidR="009D4685">
        <w:rPr>
          <w:sz w:val="28"/>
          <w:szCs w:val="28"/>
        </w:rPr>
        <w:t>2</w:t>
      </w:r>
      <w:r w:rsidRPr="00651F39">
        <w:rPr>
          <w:sz w:val="28"/>
          <w:szCs w:val="28"/>
        </w:rPr>
        <w:t>2.03.2023). - Текст: электронный.</w:t>
      </w:r>
    </w:p>
    <w:p w14:paraId="0FDECD04" w14:textId="77777777" w:rsidR="009D4685" w:rsidRDefault="009D4685" w:rsidP="009D4685">
      <w:pPr>
        <w:pStyle w:val="a6"/>
        <w:widowControl/>
        <w:numPr>
          <w:ilvl w:val="0"/>
          <w:numId w:val="14"/>
        </w:numPr>
        <w:autoSpaceDE/>
        <w:autoSpaceDN/>
        <w:adjustRightInd/>
        <w:ind w:left="0" w:firstLine="709"/>
        <w:contextualSpacing/>
        <w:jc w:val="both"/>
        <w:rPr>
          <w:color w:val="000000" w:themeColor="text1"/>
          <w:sz w:val="28"/>
          <w:szCs w:val="28"/>
        </w:rPr>
      </w:pPr>
      <w:r w:rsidRPr="009D4685">
        <w:rPr>
          <w:color w:val="000000" w:themeColor="text1"/>
          <w:sz w:val="28"/>
          <w:szCs w:val="28"/>
        </w:rPr>
        <w:t xml:space="preserve">Клейменова, А. Н.  Таможенный контроль после выпуска </w:t>
      </w:r>
      <w:proofErr w:type="gramStart"/>
      <w:r w:rsidRPr="009D4685">
        <w:rPr>
          <w:color w:val="000000" w:themeColor="text1"/>
          <w:sz w:val="28"/>
          <w:szCs w:val="28"/>
        </w:rPr>
        <w:t>товаров :</w:t>
      </w:r>
      <w:proofErr w:type="gramEnd"/>
      <w:r w:rsidRPr="009D4685">
        <w:rPr>
          <w:color w:val="000000" w:themeColor="text1"/>
          <w:sz w:val="28"/>
          <w:szCs w:val="28"/>
        </w:rPr>
        <w:t xml:space="preserve"> учебник для вузов / А. Н. Клейменова. — 3-е изд., </w:t>
      </w:r>
      <w:proofErr w:type="spellStart"/>
      <w:r w:rsidRPr="009D4685">
        <w:rPr>
          <w:color w:val="000000" w:themeColor="text1"/>
          <w:sz w:val="28"/>
          <w:szCs w:val="28"/>
        </w:rPr>
        <w:t>перераб</w:t>
      </w:r>
      <w:proofErr w:type="spellEnd"/>
      <w:r w:rsidRPr="009D4685">
        <w:rPr>
          <w:color w:val="000000" w:themeColor="text1"/>
          <w:sz w:val="28"/>
          <w:szCs w:val="28"/>
        </w:rPr>
        <w:t xml:space="preserve">. и доп. — </w:t>
      </w:r>
      <w:proofErr w:type="gramStart"/>
      <w:r w:rsidRPr="009D4685">
        <w:rPr>
          <w:color w:val="000000" w:themeColor="text1"/>
          <w:sz w:val="28"/>
          <w:szCs w:val="28"/>
        </w:rPr>
        <w:t>Москва :</w:t>
      </w:r>
      <w:proofErr w:type="gramEnd"/>
      <w:r w:rsidRPr="009D4685">
        <w:rPr>
          <w:color w:val="000000" w:themeColor="text1"/>
          <w:sz w:val="28"/>
          <w:szCs w:val="28"/>
        </w:rPr>
        <w:t xml:space="preserve"> Издательство </w:t>
      </w:r>
      <w:proofErr w:type="spellStart"/>
      <w:r w:rsidRPr="009D4685">
        <w:rPr>
          <w:color w:val="000000" w:themeColor="text1"/>
          <w:sz w:val="28"/>
          <w:szCs w:val="28"/>
        </w:rPr>
        <w:t>Юрайт</w:t>
      </w:r>
      <w:proofErr w:type="spellEnd"/>
      <w:r w:rsidRPr="009D4685">
        <w:rPr>
          <w:color w:val="000000" w:themeColor="text1"/>
          <w:sz w:val="28"/>
          <w:szCs w:val="28"/>
        </w:rPr>
        <w:t xml:space="preserve">, 2023. — 144 с. — (Высшее образование). —  Образовательная платформа </w:t>
      </w:r>
      <w:proofErr w:type="spellStart"/>
      <w:r w:rsidRPr="009D4685">
        <w:rPr>
          <w:color w:val="000000" w:themeColor="text1"/>
          <w:sz w:val="28"/>
          <w:szCs w:val="28"/>
        </w:rPr>
        <w:t>Юрайт</w:t>
      </w:r>
      <w:proofErr w:type="spellEnd"/>
      <w:r w:rsidRPr="009D4685">
        <w:rPr>
          <w:color w:val="000000" w:themeColor="text1"/>
          <w:sz w:val="28"/>
          <w:szCs w:val="28"/>
        </w:rPr>
        <w:t xml:space="preserve"> [сайт]. — URL: https://urait.ru/bcode/529240 (дата обращения: 31.03.2023). — </w:t>
      </w:r>
      <w:proofErr w:type="gramStart"/>
      <w:r w:rsidRPr="009D4685">
        <w:rPr>
          <w:color w:val="000000" w:themeColor="text1"/>
          <w:sz w:val="28"/>
          <w:szCs w:val="28"/>
        </w:rPr>
        <w:t>Текст :</w:t>
      </w:r>
      <w:proofErr w:type="gramEnd"/>
      <w:r w:rsidRPr="009D4685">
        <w:rPr>
          <w:color w:val="000000" w:themeColor="text1"/>
          <w:sz w:val="28"/>
          <w:szCs w:val="28"/>
        </w:rPr>
        <w:t xml:space="preserve"> электронный.</w:t>
      </w:r>
    </w:p>
    <w:p w14:paraId="72B14B48" w14:textId="4E0AD01D" w:rsidR="001F0960" w:rsidRPr="009D4685" w:rsidRDefault="009D4685" w:rsidP="009D4685">
      <w:pPr>
        <w:pStyle w:val="a6"/>
        <w:widowControl/>
        <w:numPr>
          <w:ilvl w:val="0"/>
          <w:numId w:val="14"/>
        </w:numPr>
        <w:autoSpaceDE/>
        <w:autoSpaceDN/>
        <w:adjustRightInd/>
        <w:ind w:left="0" w:firstLine="709"/>
        <w:contextualSpacing/>
        <w:jc w:val="both"/>
        <w:rPr>
          <w:color w:val="000000" w:themeColor="text1"/>
          <w:sz w:val="28"/>
          <w:szCs w:val="28"/>
        </w:rPr>
      </w:pPr>
      <w:r w:rsidRPr="009D4685">
        <w:rPr>
          <w:color w:val="000000" w:themeColor="text1"/>
          <w:sz w:val="28"/>
          <w:szCs w:val="28"/>
        </w:rPr>
        <w:t xml:space="preserve">Попова, Л. И.  Организация таможенного контроля товаров и транспортных </w:t>
      </w:r>
      <w:proofErr w:type="gramStart"/>
      <w:r w:rsidRPr="009D4685">
        <w:rPr>
          <w:color w:val="000000" w:themeColor="text1"/>
          <w:sz w:val="28"/>
          <w:szCs w:val="28"/>
        </w:rPr>
        <w:t>средств :</w:t>
      </w:r>
      <w:proofErr w:type="gramEnd"/>
      <w:r w:rsidRPr="009D4685">
        <w:rPr>
          <w:color w:val="000000" w:themeColor="text1"/>
          <w:sz w:val="28"/>
          <w:szCs w:val="28"/>
        </w:rPr>
        <w:t xml:space="preserve"> учебное пособие для вузов / Л. И. Попова. — 3-е изд., </w:t>
      </w:r>
      <w:proofErr w:type="spellStart"/>
      <w:r w:rsidRPr="009D4685">
        <w:rPr>
          <w:color w:val="000000" w:themeColor="text1"/>
          <w:sz w:val="28"/>
          <w:szCs w:val="28"/>
        </w:rPr>
        <w:t>перераб</w:t>
      </w:r>
      <w:proofErr w:type="spellEnd"/>
      <w:r w:rsidRPr="009D4685">
        <w:rPr>
          <w:color w:val="000000" w:themeColor="text1"/>
          <w:sz w:val="28"/>
          <w:szCs w:val="28"/>
        </w:rPr>
        <w:t xml:space="preserve">. и доп. — </w:t>
      </w:r>
      <w:proofErr w:type="gramStart"/>
      <w:r w:rsidRPr="009D4685">
        <w:rPr>
          <w:color w:val="000000" w:themeColor="text1"/>
          <w:sz w:val="28"/>
          <w:szCs w:val="28"/>
        </w:rPr>
        <w:t>Москва :</w:t>
      </w:r>
      <w:proofErr w:type="gramEnd"/>
      <w:r w:rsidRPr="009D4685">
        <w:rPr>
          <w:color w:val="000000" w:themeColor="text1"/>
          <w:sz w:val="28"/>
          <w:szCs w:val="28"/>
        </w:rPr>
        <w:t xml:space="preserve"> Издательство </w:t>
      </w:r>
      <w:proofErr w:type="spellStart"/>
      <w:r w:rsidRPr="009D4685">
        <w:rPr>
          <w:color w:val="000000" w:themeColor="text1"/>
          <w:sz w:val="28"/>
          <w:szCs w:val="28"/>
        </w:rPr>
        <w:t>Юрайт</w:t>
      </w:r>
      <w:proofErr w:type="spellEnd"/>
      <w:r w:rsidRPr="009D4685">
        <w:rPr>
          <w:color w:val="000000" w:themeColor="text1"/>
          <w:sz w:val="28"/>
          <w:szCs w:val="28"/>
        </w:rPr>
        <w:t xml:space="preserve">, 2023. — 237 с. — (Высшее образование). —  Образовательная платформа </w:t>
      </w:r>
      <w:proofErr w:type="spellStart"/>
      <w:r w:rsidRPr="009D4685">
        <w:rPr>
          <w:color w:val="000000" w:themeColor="text1"/>
          <w:sz w:val="28"/>
          <w:szCs w:val="28"/>
        </w:rPr>
        <w:t>Юрайт</w:t>
      </w:r>
      <w:proofErr w:type="spellEnd"/>
      <w:r w:rsidRPr="009D4685">
        <w:rPr>
          <w:color w:val="000000" w:themeColor="text1"/>
          <w:sz w:val="28"/>
          <w:szCs w:val="28"/>
        </w:rPr>
        <w:t xml:space="preserve"> [сайт]. — URL: https://urait.ru/bcode/513263 (дата обращения: 31.03.2023). — </w:t>
      </w:r>
      <w:proofErr w:type="gramStart"/>
      <w:r w:rsidRPr="009D4685">
        <w:rPr>
          <w:color w:val="000000" w:themeColor="text1"/>
          <w:sz w:val="28"/>
          <w:szCs w:val="28"/>
        </w:rPr>
        <w:t>Текст :</w:t>
      </w:r>
      <w:proofErr w:type="gramEnd"/>
      <w:r w:rsidRPr="009D4685">
        <w:rPr>
          <w:color w:val="000000" w:themeColor="text1"/>
          <w:sz w:val="28"/>
          <w:szCs w:val="28"/>
        </w:rPr>
        <w:t xml:space="preserve"> электронный.</w:t>
      </w:r>
    </w:p>
    <w:p w14:paraId="16A201CB" w14:textId="77777777" w:rsidR="001F0960" w:rsidRPr="000640F3" w:rsidRDefault="001F0960" w:rsidP="001F0960">
      <w:pPr>
        <w:pStyle w:val="a6"/>
        <w:tabs>
          <w:tab w:val="left" w:pos="993"/>
          <w:tab w:val="left" w:pos="1440"/>
        </w:tabs>
        <w:ind w:left="0" w:firstLine="709"/>
        <w:jc w:val="center"/>
        <w:rPr>
          <w:b/>
          <w:bCs/>
          <w:color w:val="000000" w:themeColor="text1"/>
          <w:sz w:val="28"/>
          <w:szCs w:val="28"/>
        </w:rPr>
      </w:pPr>
      <w:r w:rsidRPr="000640F3">
        <w:rPr>
          <w:b/>
          <w:bCs/>
          <w:color w:val="000000" w:themeColor="text1"/>
          <w:sz w:val="28"/>
          <w:szCs w:val="28"/>
        </w:rPr>
        <w:t>Дополнительная литература:</w:t>
      </w:r>
    </w:p>
    <w:p w14:paraId="3C0AF83C" w14:textId="77777777" w:rsidR="009D4685" w:rsidRPr="009D4685" w:rsidRDefault="009D4685" w:rsidP="001F0960">
      <w:pPr>
        <w:pStyle w:val="a6"/>
        <w:numPr>
          <w:ilvl w:val="0"/>
          <w:numId w:val="14"/>
        </w:numPr>
        <w:tabs>
          <w:tab w:val="left" w:pos="993"/>
          <w:tab w:val="left" w:pos="1440"/>
        </w:tabs>
        <w:autoSpaceDE/>
        <w:autoSpaceDN/>
        <w:adjustRightInd/>
        <w:ind w:left="0" w:firstLine="709"/>
        <w:contextualSpacing/>
        <w:jc w:val="both"/>
        <w:rPr>
          <w:bCs/>
          <w:color w:val="000000" w:themeColor="text1"/>
          <w:sz w:val="28"/>
          <w:szCs w:val="28"/>
        </w:rPr>
      </w:pPr>
      <w:r w:rsidRPr="009D4685">
        <w:rPr>
          <w:color w:val="000000" w:themeColor="text1"/>
          <w:sz w:val="28"/>
          <w:szCs w:val="28"/>
        </w:rPr>
        <w:t xml:space="preserve">Сенотрусова, С. В.  Таможенный контроль товаров и транспортных </w:t>
      </w:r>
      <w:proofErr w:type="gramStart"/>
      <w:r w:rsidRPr="009D4685">
        <w:rPr>
          <w:color w:val="000000" w:themeColor="text1"/>
          <w:sz w:val="28"/>
          <w:szCs w:val="28"/>
        </w:rPr>
        <w:t>средств :</w:t>
      </w:r>
      <w:proofErr w:type="gramEnd"/>
      <w:r w:rsidRPr="009D4685">
        <w:rPr>
          <w:color w:val="000000" w:themeColor="text1"/>
          <w:sz w:val="28"/>
          <w:szCs w:val="28"/>
        </w:rPr>
        <w:t xml:space="preserve"> учебник для вузов / С. В. Сенотрусова. — </w:t>
      </w:r>
      <w:proofErr w:type="gramStart"/>
      <w:r w:rsidRPr="009D4685">
        <w:rPr>
          <w:color w:val="000000" w:themeColor="text1"/>
          <w:sz w:val="28"/>
          <w:szCs w:val="28"/>
        </w:rPr>
        <w:t>Москва :</w:t>
      </w:r>
      <w:proofErr w:type="gramEnd"/>
      <w:r w:rsidRPr="009D4685">
        <w:rPr>
          <w:color w:val="000000" w:themeColor="text1"/>
          <w:sz w:val="28"/>
          <w:szCs w:val="28"/>
        </w:rPr>
        <w:t xml:space="preserve"> Издательство </w:t>
      </w:r>
      <w:proofErr w:type="spellStart"/>
      <w:r w:rsidRPr="009D4685">
        <w:rPr>
          <w:color w:val="000000" w:themeColor="text1"/>
          <w:sz w:val="28"/>
          <w:szCs w:val="28"/>
        </w:rPr>
        <w:t>Юрайт</w:t>
      </w:r>
      <w:proofErr w:type="spellEnd"/>
      <w:r w:rsidRPr="009D4685">
        <w:rPr>
          <w:color w:val="000000" w:themeColor="text1"/>
          <w:sz w:val="28"/>
          <w:szCs w:val="28"/>
        </w:rPr>
        <w:t xml:space="preserve">, 2023. — 158 с. — (Высшее образование). —  Образовательная платформа </w:t>
      </w:r>
      <w:proofErr w:type="spellStart"/>
      <w:r w:rsidRPr="009D4685">
        <w:rPr>
          <w:color w:val="000000" w:themeColor="text1"/>
          <w:sz w:val="28"/>
          <w:szCs w:val="28"/>
        </w:rPr>
        <w:t>Юрайт</w:t>
      </w:r>
      <w:proofErr w:type="spellEnd"/>
      <w:r w:rsidRPr="009D4685">
        <w:rPr>
          <w:color w:val="000000" w:themeColor="text1"/>
          <w:sz w:val="28"/>
          <w:szCs w:val="28"/>
        </w:rPr>
        <w:t xml:space="preserve"> [сайт]. — URL: https://urait.ru/bcode/519745 (дата обращения: </w:t>
      </w:r>
      <w:r>
        <w:rPr>
          <w:color w:val="000000" w:themeColor="text1"/>
          <w:sz w:val="28"/>
          <w:szCs w:val="28"/>
        </w:rPr>
        <w:t>2</w:t>
      </w:r>
      <w:r w:rsidRPr="009D4685">
        <w:rPr>
          <w:color w:val="000000" w:themeColor="text1"/>
          <w:sz w:val="28"/>
          <w:szCs w:val="28"/>
        </w:rPr>
        <w:t xml:space="preserve">2.03.2023). — </w:t>
      </w:r>
      <w:proofErr w:type="gramStart"/>
      <w:r w:rsidRPr="009D4685">
        <w:rPr>
          <w:color w:val="000000" w:themeColor="text1"/>
          <w:sz w:val="28"/>
          <w:szCs w:val="28"/>
        </w:rPr>
        <w:t>Текст :</w:t>
      </w:r>
      <w:proofErr w:type="gramEnd"/>
      <w:r w:rsidRPr="009D4685">
        <w:rPr>
          <w:color w:val="000000" w:themeColor="text1"/>
          <w:sz w:val="28"/>
          <w:szCs w:val="28"/>
        </w:rPr>
        <w:t xml:space="preserve"> электронный.</w:t>
      </w:r>
    </w:p>
    <w:p w14:paraId="5F34043A" w14:textId="367FDF56" w:rsidR="00D162C0" w:rsidRPr="00D162C0" w:rsidRDefault="00D162C0" w:rsidP="001F0960">
      <w:pPr>
        <w:pStyle w:val="a6"/>
        <w:numPr>
          <w:ilvl w:val="0"/>
          <w:numId w:val="14"/>
        </w:numPr>
        <w:autoSpaceDE/>
        <w:autoSpaceDN/>
        <w:adjustRightInd/>
        <w:ind w:left="0" w:firstLine="709"/>
        <w:contextualSpacing/>
        <w:jc w:val="both"/>
        <w:rPr>
          <w:bCs/>
          <w:color w:val="000000" w:themeColor="text1"/>
          <w:sz w:val="28"/>
          <w:szCs w:val="28"/>
        </w:rPr>
      </w:pPr>
      <w:r w:rsidRPr="00D162C0">
        <w:rPr>
          <w:sz w:val="28"/>
          <w:szCs w:val="28"/>
        </w:rPr>
        <w:lastRenderedPageBreak/>
        <w:t xml:space="preserve">Лузина, Т. В.  Запреты и ограничения внешнеторговой </w:t>
      </w:r>
      <w:proofErr w:type="gramStart"/>
      <w:r w:rsidRPr="00D162C0">
        <w:rPr>
          <w:sz w:val="28"/>
          <w:szCs w:val="28"/>
        </w:rPr>
        <w:t>деятельности :</w:t>
      </w:r>
      <w:proofErr w:type="gramEnd"/>
      <w:r w:rsidRPr="00D162C0">
        <w:rPr>
          <w:sz w:val="28"/>
          <w:szCs w:val="28"/>
        </w:rPr>
        <w:t xml:space="preserve"> учебник для вузов / Т. В. Лузина, В. Г. Высоцкая. — </w:t>
      </w:r>
      <w:proofErr w:type="gramStart"/>
      <w:r w:rsidRPr="00D162C0">
        <w:rPr>
          <w:sz w:val="28"/>
          <w:szCs w:val="28"/>
        </w:rPr>
        <w:t>Москва :</w:t>
      </w:r>
      <w:proofErr w:type="gramEnd"/>
      <w:r w:rsidRPr="00D162C0">
        <w:rPr>
          <w:sz w:val="28"/>
          <w:szCs w:val="28"/>
        </w:rPr>
        <w:t xml:space="preserve"> Издательство </w:t>
      </w:r>
      <w:proofErr w:type="spellStart"/>
      <w:r w:rsidRPr="00D162C0">
        <w:rPr>
          <w:sz w:val="28"/>
          <w:szCs w:val="28"/>
        </w:rPr>
        <w:t>Юрайт</w:t>
      </w:r>
      <w:proofErr w:type="spellEnd"/>
      <w:r w:rsidRPr="00D162C0">
        <w:rPr>
          <w:sz w:val="28"/>
          <w:szCs w:val="28"/>
        </w:rPr>
        <w:t xml:space="preserve">, 2023. — 142 с. — (Высшее образование). —  Образовательная платформа </w:t>
      </w:r>
      <w:proofErr w:type="spellStart"/>
      <w:r w:rsidRPr="00D162C0">
        <w:rPr>
          <w:sz w:val="28"/>
          <w:szCs w:val="28"/>
        </w:rPr>
        <w:t>Юрайт</w:t>
      </w:r>
      <w:proofErr w:type="spellEnd"/>
      <w:r w:rsidRPr="00D162C0">
        <w:rPr>
          <w:sz w:val="28"/>
          <w:szCs w:val="28"/>
        </w:rPr>
        <w:t xml:space="preserve"> [сайт]. — URL: https://urait.ru/bcode/516631 (дата обращения: </w:t>
      </w:r>
      <w:r>
        <w:rPr>
          <w:sz w:val="28"/>
          <w:szCs w:val="28"/>
        </w:rPr>
        <w:t>2</w:t>
      </w:r>
      <w:r w:rsidRPr="00D162C0">
        <w:rPr>
          <w:sz w:val="28"/>
          <w:szCs w:val="28"/>
        </w:rPr>
        <w:t xml:space="preserve">2.03.2023). — </w:t>
      </w:r>
      <w:proofErr w:type="gramStart"/>
      <w:r w:rsidRPr="00D162C0">
        <w:rPr>
          <w:sz w:val="28"/>
          <w:szCs w:val="28"/>
        </w:rPr>
        <w:t>Текст :</w:t>
      </w:r>
      <w:proofErr w:type="gramEnd"/>
      <w:r w:rsidRPr="00D162C0">
        <w:rPr>
          <w:sz w:val="28"/>
          <w:szCs w:val="28"/>
        </w:rPr>
        <w:t xml:space="preserve"> электронный.</w:t>
      </w:r>
    </w:p>
    <w:p w14:paraId="7A2C8A2E" w14:textId="77777777" w:rsidR="00D162C0" w:rsidRPr="00D162C0" w:rsidRDefault="00D162C0" w:rsidP="00D162C0">
      <w:pPr>
        <w:pStyle w:val="a6"/>
        <w:numPr>
          <w:ilvl w:val="0"/>
          <w:numId w:val="14"/>
        </w:numPr>
        <w:autoSpaceDE/>
        <w:autoSpaceDN/>
        <w:adjustRightInd/>
        <w:ind w:left="0" w:firstLine="709"/>
        <w:contextualSpacing/>
        <w:jc w:val="both"/>
        <w:rPr>
          <w:bCs/>
          <w:color w:val="000000" w:themeColor="text1"/>
          <w:sz w:val="28"/>
          <w:szCs w:val="28"/>
        </w:rPr>
      </w:pPr>
      <w:r w:rsidRPr="00D162C0">
        <w:rPr>
          <w:color w:val="000000" w:themeColor="text1"/>
          <w:sz w:val="28"/>
          <w:szCs w:val="28"/>
          <w:shd w:val="clear" w:color="auto" w:fill="FFFFFF"/>
        </w:rPr>
        <w:t xml:space="preserve">Новикова, С. А.  Таможенное дело и таможенное регулирование в </w:t>
      </w:r>
      <w:proofErr w:type="gramStart"/>
      <w:r w:rsidRPr="00D162C0">
        <w:rPr>
          <w:color w:val="000000" w:themeColor="text1"/>
          <w:sz w:val="28"/>
          <w:szCs w:val="28"/>
          <w:shd w:val="clear" w:color="auto" w:fill="FFFFFF"/>
        </w:rPr>
        <w:t>ЕАЭС :</w:t>
      </w:r>
      <w:proofErr w:type="gramEnd"/>
      <w:r w:rsidRPr="00D162C0">
        <w:rPr>
          <w:color w:val="000000" w:themeColor="text1"/>
          <w:sz w:val="28"/>
          <w:szCs w:val="28"/>
          <w:shd w:val="clear" w:color="auto" w:fill="FFFFFF"/>
        </w:rPr>
        <w:t xml:space="preserve"> учебник для вузов / С. А. Новикова. — 2-е изд., </w:t>
      </w:r>
      <w:proofErr w:type="spellStart"/>
      <w:r w:rsidRPr="00D162C0">
        <w:rPr>
          <w:color w:val="000000" w:themeColor="text1"/>
          <w:sz w:val="28"/>
          <w:szCs w:val="28"/>
          <w:shd w:val="clear" w:color="auto" w:fill="FFFFFF"/>
        </w:rPr>
        <w:t>перераб</w:t>
      </w:r>
      <w:proofErr w:type="spellEnd"/>
      <w:r w:rsidRPr="00D162C0">
        <w:rPr>
          <w:color w:val="000000" w:themeColor="text1"/>
          <w:sz w:val="28"/>
          <w:szCs w:val="28"/>
          <w:shd w:val="clear" w:color="auto" w:fill="FFFFFF"/>
        </w:rPr>
        <w:t xml:space="preserve">. и доп. — </w:t>
      </w:r>
      <w:proofErr w:type="gramStart"/>
      <w:r w:rsidRPr="00D162C0">
        <w:rPr>
          <w:color w:val="000000" w:themeColor="text1"/>
          <w:sz w:val="28"/>
          <w:szCs w:val="28"/>
          <w:shd w:val="clear" w:color="auto" w:fill="FFFFFF"/>
        </w:rPr>
        <w:t>Москва :</w:t>
      </w:r>
      <w:proofErr w:type="gramEnd"/>
      <w:r w:rsidRPr="00D162C0">
        <w:rPr>
          <w:color w:val="000000" w:themeColor="text1"/>
          <w:sz w:val="28"/>
          <w:szCs w:val="28"/>
          <w:shd w:val="clear" w:color="auto" w:fill="FFFFFF"/>
        </w:rPr>
        <w:t xml:space="preserve"> Издательство </w:t>
      </w:r>
      <w:proofErr w:type="spellStart"/>
      <w:r w:rsidRPr="00D162C0">
        <w:rPr>
          <w:color w:val="000000" w:themeColor="text1"/>
          <w:sz w:val="28"/>
          <w:szCs w:val="28"/>
          <w:shd w:val="clear" w:color="auto" w:fill="FFFFFF"/>
        </w:rPr>
        <w:t>Юрайт</w:t>
      </w:r>
      <w:proofErr w:type="spellEnd"/>
      <w:r w:rsidRPr="00D162C0">
        <w:rPr>
          <w:color w:val="000000" w:themeColor="text1"/>
          <w:sz w:val="28"/>
          <w:szCs w:val="28"/>
          <w:shd w:val="clear" w:color="auto" w:fill="FFFFFF"/>
        </w:rPr>
        <w:t xml:space="preserve">, 2023. — 376 с. — (Высшее образование). —  Образовательная платформа </w:t>
      </w:r>
      <w:proofErr w:type="spellStart"/>
      <w:r w:rsidRPr="00D162C0">
        <w:rPr>
          <w:color w:val="000000" w:themeColor="text1"/>
          <w:sz w:val="28"/>
          <w:szCs w:val="28"/>
          <w:shd w:val="clear" w:color="auto" w:fill="FFFFFF"/>
        </w:rPr>
        <w:t>Юрайт</w:t>
      </w:r>
      <w:proofErr w:type="spellEnd"/>
      <w:r w:rsidRPr="00D162C0">
        <w:rPr>
          <w:color w:val="000000" w:themeColor="text1"/>
          <w:sz w:val="28"/>
          <w:szCs w:val="28"/>
          <w:shd w:val="clear" w:color="auto" w:fill="FFFFFF"/>
        </w:rPr>
        <w:t xml:space="preserve"> [сайт]. — URL: https://urait.ru/bcode/514979 (дата обращения: 24.03.2023). — </w:t>
      </w:r>
      <w:proofErr w:type="gramStart"/>
      <w:r w:rsidRPr="00D162C0">
        <w:rPr>
          <w:color w:val="000000" w:themeColor="text1"/>
          <w:sz w:val="28"/>
          <w:szCs w:val="28"/>
          <w:shd w:val="clear" w:color="auto" w:fill="FFFFFF"/>
        </w:rPr>
        <w:t>Текст :</w:t>
      </w:r>
      <w:proofErr w:type="gramEnd"/>
      <w:r w:rsidRPr="00D162C0">
        <w:rPr>
          <w:color w:val="000000" w:themeColor="text1"/>
          <w:sz w:val="28"/>
          <w:szCs w:val="28"/>
          <w:shd w:val="clear" w:color="auto" w:fill="FFFFFF"/>
        </w:rPr>
        <w:t xml:space="preserve"> электронный.</w:t>
      </w:r>
    </w:p>
    <w:p w14:paraId="3B1EC09C" w14:textId="781D4A4B" w:rsidR="001F0960" w:rsidRPr="00305053" w:rsidRDefault="00D162C0" w:rsidP="00D162C0">
      <w:pPr>
        <w:pStyle w:val="a6"/>
        <w:numPr>
          <w:ilvl w:val="0"/>
          <w:numId w:val="14"/>
        </w:numPr>
        <w:autoSpaceDE/>
        <w:autoSpaceDN/>
        <w:adjustRightInd/>
        <w:ind w:left="0" w:firstLine="709"/>
        <w:contextualSpacing/>
        <w:jc w:val="both"/>
        <w:rPr>
          <w:bCs/>
          <w:color w:val="000000" w:themeColor="text1"/>
          <w:sz w:val="28"/>
          <w:szCs w:val="28"/>
        </w:rPr>
      </w:pPr>
      <w:proofErr w:type="spellStart"/>
      <w:r w:rsidRPr="00D162C0">
        <w:rPr>
          <w:sz w:val="28"/>
          <w:szCs w:val="28"/>
        </w:rPr>
        <w:t>Акматалиева</w:t>
      </w:r>
      <w:proofErr w:type="spellEnd"/>
      <w:r w:rsidRPr="00D162C0">
        <w:rPr>
          <w:sz w:val="28"/>
          <w:szCs w:val="28"/>
        </w:rPr>
        <w:t xml:space="preserve">, А. С.  Таможенная </w:t>
      </w:r>
      <w:proofErr w:type="gramStart"/>
      <w:r w:rsidRPr="00D162C0">
        <w:rPr>
          <w:sz w:val="28"/>
          <w:szCs w:val="28"/>
        </w:rPr>
        <w:t>статистика :</w:t>
      </w:r>
      <w:proofErr w:type="gramEnd"/>
      <w:r w:rsidRPr="00D162C0">
        <w:rPr>
          <w:sz w:val="28"/>
          <w:szCs w:val="28"/>
        </w:rPr>
        <w:t xml:space="preserve"> учебное пособие для вузов / А. С. </w:t>
      </w:r>
      <w:proofErr w:type="spellStart"/>
      <w:r w:rsidRPr="00D162C0">
        <w:rPr>
          <w:sz w:val="28"/>
          <w:szCs w:val="28"/>
        </w:rPr>
        <w:t>Акматалиева</w:t>
      </w:r>
      <w:proofErr w:type="spellEnd"/>
      <w:r w:rsidRPr="00D162C0">
        <w:rPr>
          <w:sz w:val="28"/>
          <w:szCs w:val="28"/>
        </w:rPr>
        <w:t xml:space="preserve">. — </w:t>
      </w:r>
      <w:proofErr w:type="gramStart"/>
      <w:r w:rsidRPr="00D162C0">
        <w:rPr>
          <w:sz w:val="28"/>
          <w:szCs w:val="28"/>
        </w:rPr>
        <w:t>Москва :</w:t>
      </w:r>
      <w:proofErr w:type="gramEnd"/>
      <w:r w:rsidRPr="00D162C0">
        <w:rPr>
          <w:sz w:val="28"/>
          <w:szCs w:val="28"/>
        </w:rPr>
        <w:t xml:space="preserve"> Издательство </w:t>
      </w:r>
      <w:proofErr w:type="spellStart"/>
      <w:r w:rsidRPr="00D162C0">
        <w:rPr>
          <w:sz w:val="28"/>
          <w:szCs w:val="28"/>
        </w:rPr>
        <w:t>Юрайт</w:t>
      </w:r>
      <w:proofErr w:type="spellEnd"/>
      <w:r w:rsidRPr="00D162C0">
        <w:rPr>
          <w:sz w:val="28"/>
          <w:szCs w:val="28"/>
        </w:rPr>
        <w:t xml:space="preserve">, 2023. — 306 с. — (Высшее образование). —  Образовательная платформа </w:t>
      </w:r>
      <w:proofErr w:type="spellStart"/>
      <w:r w:rsidRPr="00D162C0">
        <w:rPr>
          <w:sz w:val="28"/>
          <w:szCs w:val="28"/>
        </w:rPr>
        <w:t>Юрайт</w:t>
      </w:r>
      <w:proofErr w:type="spellEnd"/>
      <w:r w:rsidRPr="00D162C0">
        <w:rPr>
          <w:sz w:val="28"/>
          <w:szCs w:val="28"/>
        </w:rPr>
        <w:t xml:space="preserve"> [сайт]. — URL: https://urait.ru/bcode/519652 (дата обращения: </w:t>
      </w:r>
      <w:r>
        <w:rPr>
          <w:sz w:val="28"/>
          <w:szCs w:val="28"/>
        </w:rPr>
        <w:t>2</w:t>
      </w:r>
      <w:r w:rsidRPr="00D162C0">
        <w:rPr>
          <w:sz w:val="28"/>
          <w:szCs w:val="28"/>
        </w:rPr>
        <w:t xml:space="preserve">2.03.2023). — </w:t>
      </w:r>
      <w:proofErr w:type="gramStart"/>
      <w:r w:rsidRPr="00D162C0">
        <w:rPr>
          <w:sz w:val="28"/>
          <w:szCs w:val="28"/>
        </w:rPr>
        <w:t>Текст :</w:t>
      </w:r>
      <w:proofErr w:type="gramEnd"/>
      <w:r w:rsidRPr="00D162C0">
        <w:rPr>
          <w:sz w:val="28"/>
          <w:szCs w:val="28"/>
        </w:rPr>
        <w:t xml:space="preserve"> электронный.</w:t>
      </w:r>
    </w:p>
    <w:p w14:paraId="16B8236C" w14:textId="77777777" w:rsidR="00305053" w:rsidRPr="00D162C0" w:rsidRDefault="00305053" w:rsidP="00305053">
      <w:pPr>
        <w:pStyle w:val="a6"/>
        <w:autoSpaceDE/>
        <w:autoSpaceDN/>
        <w:adjustRightInd/>
        <w:ind w:left="709"/>
        <w:contextualSpacing/>
        <w:jc w:val="both"/>
        <w:rPr>
          <w:bCs/>
          <w:color w:val="000000" w:themeColor="text1"/>
          <w:sz w:val="28"/>
          <w:szCs w:val="28"/>
        </w:rPr>
      </w:pPr>
    </w:p>
    <w:p w14:paraId="25D0035B" w14:textId="77777777" w:rsidR="001F0960" w:rsidRPr="000640F3" w:rsidRDefault="001F0960" w:rsidP="001F0960">
      <w:pPr>
        <w:widowControl/>
        <w:numPr>
          <w:ilvl w:val="0"/>
          <w:numId w:val="11"/>
        </w:numPr>
        <w:tabs>
          <w:tab w:val="left" w:pos="720"/>
          <w:tab w:val="left" w:pos="993"/>
        </w:tabs>
        <w:autoSpaceDE/>
        <w:autoSpaceDN/>
        <w:adjustRightInd/>
        <w:ind w:left="0" w:firstLine="709"/>
        <w:contextualSpacing/>
        <w:jc w:val="both"/>
        <w:outlineLvl w:val="0"/>
        <w:rPr>
          <w:b/>
          <w:sz w:val="28"/>
          <w:szCs w:val="28"/>
        </w:rPr>
      </w:pPr>
      <w:bookmarkStart w:id="5" w:name="_Toc29731744"/>
      <w:r w:rsidRPr="000640F3">
        <w:rPr>
          <w:b/>
          <w:sz w:val="28"/>
          <w:szCs w:val="28"/>
        </w:rPr>
        <w:t>Перечень ресурсов информационно-телекоммуникационной сети «Интернет», необходимых для освоения дисциплины</w:t>
      </w:r>
      <w:bookmarkEnd w:id="5"/>
    </w:p>
    <w:p w14:paraId="381D7601"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www.minfin.ru — Министерство финансов РФ </w:t>
      </w:r>
    </w:p>
    <w:p w14:paraId="5D44C3D3"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www.nalog.ru — Федеральная налоговая служба РФ </w:t>
      </w:r>
    </w:p>
    <w:p w14:paraId="32197016"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www.prime-tass.ru — Агентство экономической информации </w:t>
      </w:r>
    </w:p>
    <w:p w14:paraId="14EDCE31"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www.quote.ru — финансовые показатели российских предприятий </w:t>
      </w:r>
    </w:p>
    <w:p w14:paraId="020BEB3F"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www.raexpert.ru — Рейтинговое агентство ЭКСПЕРТ РА </w:t>
      </w:r>
    </w:p>
    <w:p w14:paraId="1E4C8144"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www.rbc.ru — РИА РБК </w:t>
      </w:r>
    </w:p>
    <w:p w14:paraId="7807DC14"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rPr>
        <w:t xml:space="preserve">www.riskland.ru — Экспертиза рисков </w:t>
      </w:r>
    </w:p>
    <w:p w14:paraId="6092DBF5" w14:textId="77777777" w:rsidR="001F0960" w:rsidRPr="000640F3" w:rsidRDefault="001F0960" w:rsidP="001F0960">
      <w:pPr>
        <w:numPr>
          <w:ilvl w:val="0"/>
          <w:numId w:val="12"/>
        </w:numPr>
        <w:tabs>
          <w:tab w:val="left" w:pos="851"/>
          <w:tab w:val="left" w:pos="1134"/>
        </w:tabs>
        <w:autoSpaceDE/>
        <w:autoSpaceDN/>
        <w:adjustRightInd/>
        <w:ind w:left="0" w:firstLine="709"/>
        <w:jc w:val="both"/>
        <w:rPr>
          <w:sz w:val="28"/>
          <w:szCs w:val="28"/>
          <w:shd w:val="clear" w:color="auto" w:fill="FFFFFF"/>
        </w:rPr>
      </w:pPr>
      <w:r w:rsidRPr="000640F3">
        <w:rPr>
          <w:sz w:val="28"/>
          <w:szCs w:val="28"/>
          <w:shd w:val="clear" w:color="auto" w:fill="FFFFFF"/>
        </w:rPr>
        <w:t>http://www.consultant.ru/ - СПС Консультант Плюс.</w:t>
      </w:r>
    </w:p>
    <w:p w14:paraId="7D0D2708" w14:textId="77777777" w:rsidR="001F0960" w:rsidRPr="000640F3" w:rsidRDefault="0045543B" w:rsidP="001F0960">
      <w:pPr>
        <w:numPr>
          <w:ilvl w:val="0"/>
          <w:numId w:val="12"/>
        </w:numPr>
        <w:tabs>
          <w:tab w:val="left" w:pos="851"/>
          <w:tab w:val="left" w:pos="1134"/>
        </w:tabs>
        <w:autoSpaceDE/>
        <w:autoSpaceDN/>
        <w:adjustRightInd/>
        <w:ind w:left="0" w:firstLine="709"/>
        <w:jc w:val="both"/>
        <w:rPr>
          <w:sz w:val="28"/>
          <w:szCs w:val="28"/>
          <w:shd w:val="clear" w:color="auto" w:fill="FFFFFF"/>
        </w:rPr>
      </w:pPr>
      <w:hyperlink r:id="rId12" w:history="1">
        <w:r w:rsidR="001F0960" w:rsidRPr="000640F3">
          <w:rPr>
            <w:sz w:val="28"/>
            <w:szCs w:val="28"/>
            <w:shd w:val="clear" w:color="auto" w:fill="FFFFFF"/>
          </w:rPr>
          <w:t>http://www/garant.ru/</w:t>
        </w:r>
      </w:hyperlink>
      <w:r w:rsidR="001F0960" w:rsidRPr="000640F3">
        <w:rPr>
          <w:sz w:val="28"/>
          <w:szCs w:val="28"/>
          <w:shd w:val="clear" w:color="auto" w:fill="FFFFFF"/>
        </w:rPr>
        <w:t xml:space="preserve"> - СПС Гарант. </w:t>
      </w:r>
    </w:p>
    <w:p w14:paraId="7C9F66B9"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Электронная библиотека Финансового университета (ЭБ) http://elib.fa.ru/ (http://library.fa.ru/files/elibfa.pdf) </w:t>
      </w:r>
    </w:p>
    <w:p w14:paraId="0A34BB20"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Электронно-библиотечная система BOOK.RU http://www.book.ru </w:t>
      </w:r>
    </w:p>
    <w:p w14:paraId="23FB6E1A"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Электронно-библиотечная система «Университетская библиотека ОНЛАЙН» </w:t>
      </w:r>
      <w:hyperlink r:id="rId13" w:history="1">
        <w:r w:rsidRPr="000640F3">
          <w:rPr>
            <w:sz w:val="28"/>
            <w:szCs w:val="28"/>
          </w:rPr>
          <w:t>http://biblioclub.ru/</w:t>
        </w:r>
      </w:hyperlink>
    </w:p>
    <w:p w14:paraId="7FBBAD1D"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Электронно-библиотечная система Znaniumhttp://www.znanium.com </w:t>
      </w:r>
    </w:p>
    <w:p w14:paraId="5DED3149" w14:textId="51D0DC2E"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 «Деловая онлайн библиотека» издательства «Альпина </w:t>
      </w:r>
      <w:proofErr w:type="spellStart"/>
      <w:r w:rsidRPr="000640F3">
        <w:rPr>
          <w:sz w:val="28"/>
          <w:szCs w:val="28"/>
        </w:rPr>
        <w:t>Паблишер</w:t>
      </w:r>
      <w:proofErr w:type="spellEnd"/>
      <w:r w:rsidRPr="000640F3">
        <w:rPr>
          <w:sz w:val="28"/>
          <w:szCs w:val="28"/>
        </w:rPr>
        <w:t xml:space="preserve">» </w:t>
      </w:r>
      <w:r w:rsidR="00D162C0" w:rsidRPr="00D162C0">
        <w:rPr>
          <w:sz w:val="28"/>
          <w:szCs w:val="28"/>
        </w:rPr>
        <w:t>http://lib.alpinadigital.ru/</w:t>
      </w:r>
    </w:p>
    <w:p w14:paraId="6F88B22E" w14:textId="77777777"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 Электронно-библиотечная система издательства «Лань» https://e.lanbook.com/</w:t>
      </w:r>
    </w:p>
    <w:p w14:paraId="0FCCC70D" w14:textId="35E9FF26" w:rsidR="00D162C0" w:rsidRDefault="00D162C0" w:rsidP="001F0960">
      <w:pPr>
        <w:widowControl/>
        <w:numPr>
          <w:ilvl w:val="0"/>
          <w:numId w:val="12"/>
        </w:numPr>
        <w:tabs>
          <w:tab w:val="left" w:pos="851"/>
          <w:tab w:val="left" w:pos="1134"/>
        </w:tabs>
        <w:autoSpaceDE/>
        <w:autoSpaceDN/>
        <w:adjustRightInd/>
        <w:ind w:left="0" w:firstLine="709"/>
        <w:jc w:val="both"/>
        <w:rPr>
          <w:sz w:val="28"/>
          <w:szCs w:val="28"/>
        </w:rPr>
      </w:pPr>
      <w:r w:rsidRPr="00D162C0">
        <w:rPr>
          <w:sz w:val="28"/>
          <w:szCs w:val="28"/>
        </w:rPr>
        <w:t xml:space="preserve">Образовательная платформа </w:t>
      </w:r>
      <w:proofErr w:type="spellStart"/>
      <w:r w:rsidRPr="00D162C0">
        <w:rPr>
          <w:sz w:val="28"/>
          <w:szCs w:val="28"/>
        </w:rPr>
        <w:t>Юрайт</w:t>
      </w:r>
      <w:proofErr w:type="spellEnd"/>
      <w:r w:rsidRPr="00D162C0">
        <w:rPr>
          <w:sz w:val="28"/>
          <w:szCs w:val="28"/>
        </w:rPr>
        <w:t xml:space="preserve"> </w:t>
      </w:r>
      <w:hyperlink r:id="rId14" w:history="1">
        <w:r w:rsidRPr="000E32E2">
          <w:rPr>
            <w:rStyle w:val="af4"/>
            <w:sz w:val="28"/>
            <w:szCs w:val="28"/>
          </w:rPr>
          <w:t>https://urait.ru/</w:t>
        </w:r>
      </w:hyperlink>
    </w:p>
    <w:p w14:paraId="2FEE64F8" w14:textId="5AEB4BEE" w:rsidR="001F0960" w:rsidRPr="000640F3" w:rsidRDefault="001F0960" w:rsidP="001F0960">
      <w:pPr>
        <w:widowControl/>
        <w:numPr>
          <w:ilvl w:val="0"/>
          <w:numId w:val="12"/>
        </w:numPr>
        <w:tabs>
          <w:tab w:val="left" w:pos="851"/>
          <w:tab w:val="left" w:pos="1134"/>
        </w:tabs>
        <w:autoSpaceDE/>
        <w:autoSpaceDN/>
        <w:adjustRightInd/>
        <w:ind w:left="0" w:firstLine="709"/>
        <w:jc w:val="both"/>
        <w:rPr>
          <w:sz w:val="28"/>
          <w:szCs w:val="28"/>
        </w:rPr>
      </w:pPr>
      <w:r w:rsidRPr="000640F3">
        <w:rPr>
          <w:sz w:val="28"/>
          <w:szCs w:val="28"/>
        </w:rPr>
        <w:t xml:space="preserve">Научная электронная библиотека eLibrary.ru </w:t>
      </w:r>
      <w:hyperlink r:id="rId15" w:history="1">
        <w:r w:rsidRPr="000640F3">
          <w:rPr>
            <w:rStyle w:val="af4"/>
            <w:sz w:val="28"/>
            <w:szCs w:val="28"/>
          </w:rPr>
          <w:t>http://elibrary.ru</w:t>
        </w:r>
      </w:hyperlink>
    </w:p>
    <w:p w14:paraId="1B9B75B7" w14:textId="77777777" w:rsidR="0014675E" w:rsidRPr="000640F3" w:rsidRDefault="0014675E" w:rsidP="001F0960">
      <w:pPr>
        <w:keepNext/>
        <w:ind w:firstLine="709"/>
        <w:jc w:val="both"/>
        <w:rPr>
          <w:b/>
          <w:sz w:val="28"/>
          <w:szCs w:val="28"/>
        </w:rPr>
      </w:pPr>
    </w:p>
    <w:p w14:paraId="222B12E9" w14:textId="2EC6CC61" w:rsidR="001F0960" w:rsidRPr="000640F3" w:rsidRDefault="001F0960" w:rsidP="001F0960">
      <w:pPr>
        <w:keepNext/>
        <w:ind w:firstLine="709"/>
        <w:jc w:val="both"/>
        <w:rPr>
          <w:b/>
          <w:sz w:val="28"/>
          <w:szCs w:val="28"/>
        </w:rPr>
      </w:pPr>
      <w:r w:rsidRPr="000640F3">
        <w:rPr>
          <w:b/>
          <w:sz w:val="28"/>
          <w:szCs w:val="28"/>
        </w:rPr>
        <w:t xml:space="preserve">10. </w:t>
      </w:r>
      <w:r w:rsidR="0033513D" w:rsidRPr="000640F3">
        <w:rPr>
          <w:b/>
          <w:sz w:val="28"/>
          <w:szCs w:val="28"/>
        </w:rPr>
        <w:t>Методические указания для обучающихся по освоению дисциплины и выполнению различных форм самостоятельной работы</w:t>
      </w:r>
    </w:p>
    <w:p w14:paraId="698135AE" w14:textId="5AAFD716" w:rsidR="001F0960" w:rsidRPr="000640F3" w:rsidRDefault="001F0960" w:rsidP="001F0960">
      <w:pPr>
        <w:shd w:val="clear" w:color="auto" w:fill="FFFFFF"/>
        <w:autoSpaceDE/>
        <w:autoSpaceDN/>
        <w:adjustRightInd/>
        <w:ind w:firstLine="709"/>
        <w:jc w:val="both"/>
        <w:rPr>
          <w:rFonts w:eastAsia="Calibri"/>
          <w:sz w:val="28"/>
          <w:szCs w:val="28"/>
          <w:lang w:eastAsia="en-US"/>
        </w:rPr>
      </w:pPr>
      <w:r w:rsidRPr="000640F3">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0640F3">
        <w:rPr>
          <w:rFonts w:eastAsia="Calibri"/>
          <w:sz w:val="28"/>
          <w:szCs w:val="28"/>
          <w:lang w:eastAsia="en-US"/>
        </w:rPr>
        <w:t>бакалавриата</w:t>
      </w:r>
      <w:proofErr w:type="spellEnd"/>
      <w:r w:rsidRPr="000640F3">
        <w:rPr>
          <w:rFonts w:eastAsia="Calibri"/>
          <w:sz w:val="28"/>
          <w:szCs w:val="28"/>
          <w:lang w:eastAsia="en-US"/>
        </w:rPr>
        <w:t xml:space="preserve"> и магистратуры в Финансовом </w:t>
      </w:r>
      <w:r w:rsidR="00253AA0" w:rsidRPr="000640F3">
        <w:rPr>
          <w:rFonts w:eastAsia="Calibri"/>
          <w:sz w:val="28"/>
          <w:szCs w:val="28"/>
          <w:lang w:eastAsia="en-US"/>
        </w:rPr>
        <w:t>университете</w:t>
      </w:r>
      <w:r w:rsidRPr="000640F3">
        <w:rPr>
          <w:rFonts w:eastAsia="Calibri"/>
          <w:sz w:val="28"/>
          <w:szCs w:val="28"/>
          <w:lang w:eastAsia="en-US"/>
        </w:rPr>
        <w:t xml:space="preserve">, </w:t>
      </w:r>
      <w:r w:rsidRPr="000640F3">
        <w:rPr>
          <w:rFonts w:eastAsia="Calibri"/>
          <w:sz w:val="28"/>
          <w:szCs w:val="28"/>
          <w:lang w:eastAsia="en-US"/>
        </w:rPr>
        <w:lastRenderedPageBreak/>
        <w:t xml:space="preserve">утвержденные приказом </w:t>
      </w:r>
      <w:proofErr w:type="spellStart"/>
      <w:r w:rsidRPr="000640F3">
        <w:rPr>
          <w:rFonts w:eastAsia="Calibri"/>
          <w:sz w:val="28"/>
          <w:szCs w:val="28"/>
          <w:lang w:eastAsia="en-US"/>
        </w:rPr>
        <w:t>Финуниверситета</w:t>
      </w:r>
      <w:proofErr w:type="spellEnd"/>
      <w:r w:rsidRPr="000640F3">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0640F3">
        <w:rPr>
          <w:rFonts w:eastAsia="Calibri"/>
          <w:sz w:val="28"/>
          <w:szCs w:val="28"/>
          <w:lang w:eastAsia="en-US"/>
        </w:rPr>
        <w:t>Финуниверситета</w:t>
      </w:r>
      <w:proofErr w:type="spellEnd"/>
      <w:r w:rsidRPr="000640F3">
        <w:rPr>
          <w:rFonts w:eastAsia="Calibri"/>
          <w:sz w:val="28"/>
          <w:szCs w:val="28"/>
          <w:lang w:eastAsia="en-US"/>
        </w:rPr>
        <w:t xml:space="preserve">»), использовать методические рекомендации департамента. </w:t>
      </w:r>
    </w:p>
    <w:p w14:paraId="1CF54787" w14:textId="77777777" w:rsidR="001F0960" w:rsidRPr="000640F3" w:rsidRDefault="001F0960" w:rsidP="001F0960">
      <w:pPr>
        <w:shd w:val="clear" w:color="auto" w:fill="FFFFFF"/>
        <w:autoSpaceDE/>
        <w:autoSpaceDN/>
        <w:adjustRightInd/>
        <w:ind w:firstLine="709"/>
        <w:jc w:val="both"/>
        <w:rPr>
          <w:rFonts w:eastAsia="Calibri"/>
          <w:sz w:val="28"/>
          <w:szCs w:val="28"/>
          <w:lang w:eastAsia="en-US"/>
        </w:rPr>
      </w:pPr>
    </w:p>
    <w:p w14:paraId="08C5CE6D" w14:textId="58D38EB8" w:rsidR="001F0960" w:rsidRPr="000640F3" w:rsidRDefault="001F0960" w:rsidP="0077280D">
      <w:pPr>
        <w:ind w:firstLine="709"/>
        <w:jc w:val="both"/>
        <w:rPr>
          <w:b/>
          <w:bCs/>
          <w:sz w:val="28"/>
          <w:szCs w:val="28"/>
        </w:rPr>
      </w:pPr>
      <w:r w:rsidRPr="000640F3">
        <w:rPr>
          <w:b/>
          <w:bCs/>
          <w:sz w:val="28"/>
          <w:szCs w:val="28"/>
        </w:rPr>
        <w:t xml:space="preserve">11. </w:t>
      </w:r>
      <w:bookmarkStart w:id="6" w:name="_Toc531614950"/>
      <w:bookmarkStart w:id="7" w:name="_Toc531686467"/>
      <w:r w:rsidR="0033513D" w:rsidRPr="000640F3">
        <w:rPr>
          <w:b/>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278CF0E8" w14:textId="77777777" w:rsidR="001F0960" w:rsidRPr="000640F3" w:rsidRDefault="001F0960" w:rsidP="0077280D">
      <w:pPr>
        <w:ind w:firstLine="709"/>
        <w:jc w:val="both"/>
        <w:rPr>
          <w:b/>
          <w:bCs/>
          <w:sz w:val="28"/>
          <w:szCs w:val="28"/>
        </w:rPr>
      </w:pPr>
      <w:r w:rsidRPr="000640F3">
        <w:rPr>
          <w:rFonts w:eastAsia="Calibri"/>
          <w:b/>
          <w:bCs/>
          <w:kern w:val="32"/>
          <w:sz w:val="28"/>
          <w:szCs w:val="28"/>
        </w:rPr>
        <w:t>11. 1. Комплект лицензионного программного обеспечения:</w:t>
      </w:r>
      <w:bookmarkStart w:id="8" w:name="_Toc531614951"/>
      <w:bookmarkStart w:id="9" w:name="_Toc531686468"/>
      <w:bookmarkEnd w:id="6"/>
      <w:bookmarkEnd w:id="7"/>
    </w:p>
    <w:p w14:paraId="4AE01D01" w14:textId="77777777" w:rsidR="0014675E" w:rsidRPr="000640F3" w:rsidRDefault="0014675E" w:rsidP="0077280D">
      <w:pPr>
        <w:shd w:val="clear" w:color="auto" w:fill="FFFFFF"/>
        <w:tabs>
          <w:tab w:val="left" w:pos="442"/>
        </w:tabs>
        <w:jc w:val="both"/>
        <w:rPr>
          <w:rFonts w:eastAsia="Calibri"/>
          <w:bCs/>
          <w:sz w:val="28"/>
          <w:szCs w:val="28"/>
        </w:rPr>
      </w:pPr>
      <w:bookmarkStart w:id="10" w:name="_Toc531614953"/>
      <w:bookmarkStart w:id="11" w:name="_Toc531686470"/>
      <w:bookmarkEnd w:id="8"/>
      <w:bookmarkEnd w:id="9"/>
      <w:r w:rsidRPr="000640F3">
        <w:rPr>
          <w:rFonts w:eastAsia="Calibri"/>
          <w:bCs/>
          <w:sz w:val="28"/>
          <w:szCs w:val="28"/>
        </w:rPr>
        <w:t xml:space="preserve">1. </w:t>
      </w:r>
      <w:bookmarkStart w:id="12" w:name="_Toc531614952"/>
      <w:bookmarkStart w:id="13" w:name="_Toc531686469"/>
      <w:r w:rsidRPr="000640F3">
        <w:rPr>
          <w:rFonts w:eastAsia="Calibri"/>
          <w:bCs/>
          <w:sz w:val="28"/>
          <w:szCs w:val="28"/>
        </w:rPr>
        <w:t xml:space="preserve">Компьютерные программы общего назначения </w:t>
      </w:r>
      <w:r w:rsidRPr="000640F3">
        <w:rPr>
          <w:rFonts w:eastAsia="Calibri"/>
          <w:bCs/>
          <w:sz w:val="28"/>
          <w:szCs w:val="28"/>
          <w:lang w:val="en-US"/>
        </w:rPr>
        <w:t>Linux</w:t>
      </w:r>
      <w:r w:rsidRPr="000640F3">
        <w:rPr>
          <w:rFonts w:eastAsia="Calibri"/>
          <w:bCs/>
          <w:sz w:val="28"/>
          <w:szCs w:val="28"/>
        </w:rPr>
        <w:t xml:space="preserve">, </w:t>
      </w:r>
      <w:proofErr w:type="spellStart"/>
      <w:r w:rsidRPr="000640F3">
        <w:rPr>
          <w:rFonts w:eastAsia="Calibri"/>
          <w:bCs/>
          <w:sz w:val="28"/>
          <w:szCs w:val="28"/>
          <w:lang w:val="en-US"/>
        </w:rPr>
        <w:t>Libre</w:t>
      </w:r>
      <w:r w:rsidRPr="000640F3">
        <w:rPr>
          <w:rFonts w:eastAsia="Calibri"/>
          <w:bCs/>
          <w:sz w:val="28"/>
          <w:szCs w:val="28"/>
        </w:rPr>
        <w:t>Office</w:t>
      </w:r>
      <w:proofErr w:type="spellEnd"/>
      <w:r w:rsidRPr="000640F3">
        <w:rPr>
          <w:rFonts w:eastAsia="Calibri"/>
          <w:bCs/>
          <w:sz w:val="28"/>
          <w:szCs w:val="28"/>
        </w:rPr>
        <w:t>;</w:t>
      </w:r>
    </w:p>
    <w:p w14:paraId="12C59A4A" w14:textId="77777777" w:rsidR="0014675E" w:rsidRPr="000640F3" w:rsidRDefault="0014675E" w:rsidP="0077280D">
      <w:pPr>
        <w:shd w:val="clear" w:color="auto" w:fill="FFFFFF"/>
        <w:tabs>
          <w:tab w:val="left" w:pos="442"/>
        </w:tabs>
        <w:jc w:val="both"/>
        <w:rPr>
          <w:rFonts w:eastAsia="Calibri"/>
          <w:bCs/>
          <w:sz w:val="28"/>
          <w:szCs w:val="28"/>
        </w:rPr>
      </w:pPr>
      <w:r w:rsidRPr="000640F3">
        <w:rPr>
          <w:rFonts w:eastAsia="Calibri"/>
          <w:bCs/>
          <w:sz w:val="28"/>
          <w:szCs w:val="28"/>
        </w:rPr>
        <w:t xml:space="preserve">2. Антивирус </w:t>
      </w:r>
      <w:bookmarkEnd w:id="12"/>
      <w:bookmarkEnd w:id="13"/>
      <w:proofErr w:type="spellStart"/>
      <w:r w:rsidRPr="000640F3">
        <w:rPr>
          <w:rFonts w:eastAsia="Calibri"/>
          <w:bCs/>
          <w:sz w:val="28"/>
          <w:szCs w:val="28"/>
        </w:rPr>
        <w:t>Kaspersky</w:t>
      </w:r>
      <w:proofErr w:type="spellEnd"/>
    </w:p>
    <w:p w14:paraId="7BCFFF3A" w14:textId="77777777" w:rsidR="001F0960" w:rsidRPr="000640F3" w:rsidRDefault="001F0960" w:rsidP="0077280D">
      <w:pPr>
        <w:ind w:firstLine="709"/>
        <w:jc w:val="both"/>
        <w:rPr>
          <w:b/>
          <w:bCs/>
          <w:sz w:val="28"/>
          <w:szCs w:val="28"/>
        </w:rPr>
      </w:pPr>
      <w:r w:rsidRPr="000640F3">
        <w:rPr>
          <w:rFonts w:eastAsia="Calibri"/>
          <w:b/>
          <w:bCs/>
          <w:kern w:val="32"/>
          <w:sz w:val="28"/>
          <w:szCs w:val="28"/>
        </w:rPr>
        <w:t>11.2. Современные профессиональные базы данных и информационные справочные системы</w:t>
      </w:r>
      <w:bookmarkEnd w:id="10"/>
      <w:bookmarkEnd w:id="11"/>
    </w:p>
    <w:p w14:paraId="757F4C07" w14:textId="77777777" w:rsidR="001F0960" w:rsidRPr="000640F3" w:rsidRDefault="001F0960" w:rsidP="001F0960">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1F0960" w:rsidRPr="000640F3" w14:paraId="1C66755A" w14:textId="77777777" w:rsidTr="001F0960">
        <w:tc>
          <w:tcPr>
            <w:tcW w:w="861" w:type="dxa"/>
            <w:vAlign w:val="center"/>
          </w:tcPr>
          <w:p w14:paraId="2F94A167" w14:textId="77777777" w:rsidR="001F0960" w:rsidRPr="000640F3" w:rsidRDefault="001F0960" w:rsidP="001F0960">
            <w:pPr>
              <w:shd w:val="clear" w:color="auto" w:fill="FFFFFF"/>
              <w:jc w:val="center"/>
              <w:rPr>
                <w:color w:val="000000"/>
                <w:sz w:val="28"/>
                <w:szCs w:val="28"/>
              </w:rPr>
            </w:pPr>
            <w:r w:rsidRPr="000640F3">
              <w:rPr>
                <w:color w:val="000000"/>
                <w:sz w:val="28"/>
                <w:szCs w:val="28"/>
              </w:rPr>
              <w:t>№п/п</w:t>
            </w:r>
          </w:p>
        </w:tc>
        <w:tc>
          <w:tcPr>
            <w:tcW w:w="4511" w:type="dxa"/>
            <w:vAlign w:val="center"/>
          </w:tcPr>
          <w:p w14:paraId="7400C5CE" w14:textId="77777777" w:rsidR="001F0960" w:rsidRPr="000640F3" w:rsidRDefault="001F0960" w:rsidP="001F0960">
            <w:pPr>
              <w:shd w:val="clear" w:color="auto" w:fill="FFFFFF"/>
              <w:jc w:val="center"/>
              <w:rPr>
                <w:color w:val="000000"/>
                <w:sz w:val="28"/>
                <w:szCs w:val="28"/>
              </w:rPr>
            </w:pPr>
            <w:r w:rsidRPr="000640F3">
              <w:rPr>
                <w:color w:val="000000"/>
                <w:sz w:val="28"/>
                <w:szCs w:val="28"/>
              </w:rPr>
              <w:t>Название рекомендуемых технических и компьютерных средств обучения</w:t>
            </w:r>
          </w:p>
        </w:tc>
        <w:tc>
          <w:tcPr>
            <w:tcW w:w="3866" w:type="dxa"/>
            <w:vAlign w:val="center"/>
          </w:tcPr>
          <w:p w14:paraId="5CB1646C" w14:textId="77777777" w:rsidR="001F0960" w:rsidRPr="000640F3" w:rsidRDefault="001F0960" w:rsidP="001F0960">
            <w:pPr>
              <w:shd w:val="clear" w:color="auto" w:fill="FFFFFF"/>
              <w:jc w:val="center"/>
              <w:rPr>
                <w:color w:val="000000"/>
                <w:sz w:val="28"/>
                <w:szCs w:val="28"/>
              </w:rPr>
            </w:pPr>
            <w:r w:rsidRPr="000640F3">
              <w:rPr>
                <w:color w:val="000000"/>
                <w:sz w:val="28"/>
                <w:szCs w:val="28"/>
              </w:rPr>
              <w:t>Наименование разделов и тем</w:t>
            </w:r>
          </w:p>
        </w:tc>
      </w:tr>
      <w:tr w:rsidR="001F0960" w:rsidRPr="000640F3" w14:paraId="56C983C3" w14:textId="77777777" w:rsidTr="001F0960">
        <w:tc>
          <w:tcPr>
            <w:tcW w:w="861" w:type="dxa"/>
          </w:tcPr>
          <w:p w14:paraId="21B0C9AD" w14:textId="77777777" w:rsidR="001F0960" w:rsidRPr="000640F3" w:rsidRDefault="001F0960" w:rsidP="001F0960">
            <w:pPr>
              <w:shd w:val="clear" w:color="auto" w:fill="FFFFFF"/>
              <w:jc w:val="both"/>
              <w:rPr>
                <w:color w:val="000000"/>
                <w:sz w:val="28"/>
                <w:szCs w:val="28"/>
              </w:rPr>
            </w:pPr>
            <w:r w:rsidRPr="000640F3">
              <w:rPr>
                <w:color w:val="000000"/>
                <w:sz w:val="28"/>
                <w:szCs w:val="28"/>
              </w:rPr>
              <w:t>1</w:t>
            </w:r>
          </w:p>
        </w:tc>
        <w:tc>
          <w:tcPr>
            <w:tcW w:w="4511" w:type="dxa"/>
          </w:tcPr>
          <w:p w14:paraId="1635AC5F" w14:textId="77777777" w:rsidR="001F0960" w:rsidRPr="000640F3" w:rsidRDefault="001F0960" w:rsidP="001F0960">
            <w:pPr>
              <w:shd w:val="clear" w:color="auto" w:fill="FFFFFF"/>
              <w:jc w:val="both"/>
              <w:rPr>
                <w:color w:val="000000"/>
                <w:sz w:val="28"/>
                <w:szCs w:val="28"/>
              </w:rPr>
            </w:pPr>
            <w:r w:rsidRPr="000640F3">
              <w:rPr>
                <w:color w:val="000000"/>
                <w:sz w:val="28"/>
                <w:szCs w:val="28"/>
              </w:rPr>
              <w:t>Правовая база данных «</w:t>
            </w:r>
            <w:proofErr w:type="spellStart"/>
            <w:r w:rsidRPr="000640F3">
              <w:rPr>
                <w:color w:val="000000"/>
                <w:sz w:val="28"/>
                <w:szCs w:val="28"/>
              </w:rPr>
              <w:t>КонсультантПлюс</w:t>
            </w:r>
            <w:proofErr w:type="spellEnd"/>
            <w:r w:rsidRPr="000640F3">
              <w:rPr>
                <w:color w:val="000000"/>
                <w:sz w:val="28"/>
                <w:szCs w:val="28"/>
              </w:rPr>
              <w:t>»</w:t>
            </w:r>
          </w:p>
        </w:tc>
        <w:tc>
          <w:tcPr>
            <w:tcW w:w="3866" w:type="dxa"/>
          </w:tcPr>
          <w:p w14:paraId="242266AB" w14:textId="15AFCCD6" w:rsidR="001F0960" w:rsidRPr="000640F3" w:rsidRDefault="0008599D" w:rsidP="001F0960">
            <w:pPr>
              <w:shd w:val="clear" w:color="auto" w:fill="FFFFFF"/>
              <w:jc w:val="center"/>
              <w:rPr>
                <w:sz w:val="28"/>
                <w:szCs w:val="28"/>
              </w:rPr>
            </w:pPr>
            <w:r w:rsidRPr="000640F3">
              <w:rPr>
                <w:sz w:val="28"/>
                <w:szCs w:val="28"/>
              </w:rPr>
              <w:t>Темы 1-6</w:t>
            </w:r>
          </w:p>
        </w:tc>
      </w:tr>
      <w:tr w:rsidR="001F0960" w:rsidRPr="000640F3" w14:paraId="27212BDF" w14:textId="77777777" w:rsidTr="001F0960">
        <w:tc>
          <w:tcPr>
            <w:tcW w:w="861" w:type="dxa"/>
          </w:tcPr>
          <w:p w14:paraId="0BD0C149" w14:textId="77777777" w:rsidR="001F0960" w:rsidRPr="000640F3" w:rsidRDefault="001F0960" w:rsidP="001F0960">
            <w:pPr>
              <w:shd w:val="clear" w:color="auto" w:fill="FFFFFF"/>
              <w:jc w:val="both"/>
              <w:rPr>
                <w:color w:val="000000"/>
                <w:sz w:val="28"/>
                <w:szCs w:val="28"/>
              </w:rPr>
            </w:pPr>
            <w:r w:rsidRPr="000640F3">
              <w:rPr>
                <w:color w:val="000000"/>
                <w:sz w:val="28"/>
                <w:szCs w:val="28"/>
              </w:rPr>
              <w:t>2</w:t>
            </w:r>
          </w:p>
        </w:tc>
        <w:tc>
          <w:tcPr>
            <w:tcW w:w="4511" w:type="dxa"/>
          </w:tcPr>
          <w:p w14:paraId="6293C125" w14:textId="77777777" w:rsidR="001F0960" w:rsidRPr="000640F3" w:rsidRDefault="001F0960" w:rsidP="001F0960">
            <w:pPr>
              <w:shd w:val="clear" w:color="auto" w:fill="FFFFFF"/>
              <w:jc w:val="both"/>
              <w:rPr>
                <w:color w:val="000000"/>
                <w:sz w:val="28"/>
                <w:szCs w:val="28"/>
              </w:rPr>
            </w:pPr>
            <w:r w:rsidRPr="000640F3">
              <w:rPr>
                <w:color w:val="000000"/>
                <w:sz w:val="28"/>
                <w:szCs w:val="28"/>
              </w:rPr>
              <w:t>Справочно-правовая система «Гарант»</w:t>
            </w:r>
          </w:p>
        </w:tc>
        <w:tc>
          <w:tcPr>
            <w:tcW w:w="3866" w:type="dxa"/>
          </w:tcPr>
          <w:p w14:paraId="5965880C" w14:textId="768A7A0D" w:rsidR="001F0960" w:rsidRPr="000640F3" w:rsidRDefault="0008599D" w:rsidP="001F0960">
            <w:pPr>
              <w:jc w:val="center"/>
              <w:rPr>
                <w:sz w:val="28"/>
                <w:szCs w:val="24"/>
              </w:rPr>
            </w:pPr>
            <w:r w:rsidRPr="000640F3">
              <w:rPr>
                <w:sz w:val="28"/>
                <w:szCs w:val="28"/>
              </w:rPr>
              <w:t>Темы 1-6</w:t>
            </w:r>
          </w:p>
        </w:tc>
      </w:tr>
    </w:tbl>
    <w:p w14:paraId="3E9CD8FD" w14:textId="77777777" w:rsidR="001F0960" w:rsidRPr="000640F3" w:rsidRDefault="001F0960" w:rsidP="006928F6">
      <w:pPr>
        <w:ind w:firstLine="709"/>
        <w:rPr>
          <w:b/>
          <w:sz w:val="28"/>
          <w:szCs w:val="24"/>
        </w:rPr>
      </w:pPr>
    </w:p>
    <w:p w14:paraId="223D269F" w14:textId="02F79368" w:rsidR="001F0960" w:rsidRPr="000640F3" w:rsidRDefault="001F0960" w:rsidP="006928F6">
      <w:pPr>
        <w:suppressAutoHyphens/>
        <w:ind w:firstLine="709"/>
        <w:jc w:val="both"/>
        <w:rPr>
          <w:sz w:val="28"/>
          <w:szCs w:val="24"/>
        </w:rPr>
      </w:pPr>
      <w:r w:rsidRPr="000640F3">
        <w:rPr>
          <w:b/>
          <w:sz w:val="28"/>
          <w:szCs w:val="24"/>
        </w:rPr>
        <w:t xml:space="preserve">11.3. Сертифицированные программные и аппаратные средства защиты информации: </w:t>
      </w:r>
      <w:r w:rsidRPr="000640F3">
        <w:rPr>
          <w:sz w:val="28"/>
          <w:szCs w:val="24"/>
        </w:rPr>
        <w:t>не предусмотрены.</w:t>
      </w:r>
    </w:p>
    <w:p w14:paraId="6EDEAEC2" w14:textId="77777777" w:rsidR="0014675E" w:rsidRPr="000640F3" w:rsidRDefault="0014675E" w:rsidP="006928F6">
      <w:pPr>
        <w:suppressAutoHyphens/>
        <w:ind w:firstLine="709"/>
        <w:jc w:val="both"/>
        <w:rPr>
          <w:sz w:val="28"/>
          <w:szCs w:val="24"/>
        </w:rPr>
      </w:pPr>
    </w:p>
    <w:p w14:paraId="1EFF6AE5" w14:textId="77777777" w:rsidR="001F0960" w:rsidRPr="000640F3" w:rsidRDefault="001F0960" w:rsidP="006928F6">
      <w:pPr>
        <w:numPr>
          <w:ilvl w:val="0"/>
          <w:numId w:val="13"/>
        </w:numPr>
        <w:autoSpaceDE/>
        <w:autoSpaceDN/>
        <w:adjustRightInd/>
        <w:ind w:left="0" w:firstLine="709"/>
        <w:jc w:val="both"/>
        <w:outlineLvl w:val="0"/>
        <w:rPr>
          <w:rFonts w:eastAsiaTheme="majorEastAsia"/>
          <w:b/>
          <w:bCs/>
          <w:sz w:val="28"/>
          <w:szCs w:val="28"/>
        </w:rPr>
      </w:pPr>
      <w:bookmarkStart w:id="14" w:name="_Toc29731747"/>
      <w:r w:rsidRPr="000640F3">
        <w:rPr>
          <w:rFonts w:eastAsiaTheme="majorEastAsia"/>
          <w:b/>
          <w:bCs/>
          <w:sz w:val="28"/>
          <w:szCs w:val="28"/>
        </w:rPr>
        <w:t>Описание материально-технической базы, необходимой для осуществления образовательного процесса по дисциплине</w:t>
      </w:r>
      <w:bookmarkEnd w:id="14"/>
    </w:p>
    <w:p w14:paraId="47B49175" w14:textId="77777777" w:rsidR="001F0960" w:rsidRPr="000640F3" w:rsidRDefault="001F0960" w:rsidP="006928F6">
      <w:pPr>
        <w:shd w:val="clear" w:color="auto" w:fill="FFFFFF"/>
        <w:ind w:firstLine="709"/>
        <w:jc w:val="both"/>
        <w:rPr>
          <w:sz w:val="28"/>
          <w:szCs w:val="28"/>
        </w:rPr>
      </w:pPr>
      <w:r w:rsidRPr="000640F3">
        <w:rPr>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640F3">
        <w:rPr>
          <w:sz w:val="28"/>
          <w:szCs w:val="28"/>
          <w:lang w:val="en-US"/>
        </w:rPr>
        <w:t>Internet</w:t>
      </w:r>
      <w:r w:rsidRPr="000640F3">
        <w:rPr>
          <w:sz w:val="28"/>
          <w:szCs w:val="28"/>
        </w:rPr>
        <w:t>;</w:t>
      </w:r>
    </w:p>
    <w:p w14:paraId="09BA9953" w14:textId="27E9A37A" w:rsidR="00C52F7B" w:rsidRPr="00453BCC" w:rsidRDefault="001F0960" w:rsidP="00453BCC">
      <w:pPr>
        <w:shd w:val="clear" w:color="auto" w:fill="FFFFFF"/>
        <w:ind w:firstLine="709"/>
        <w:jc w:val="both"/>
        <w:rPr>
          <w:b/>
          <w:bCs/>
          <w:sz w:val="28"/>
          <w:szCs w:val="28"/>
        </w:rPr>
      </w:pPr>
      <w:r w:rsidRPr="000640F3">
        <w:rPr>
          <w:sz w:val="28"/>
          <w:szCs w:val="28"/>
        </w:rPr>
        <w:t xml:space="preserve">2. </w:t>
      </w:r>
      <w:proofErr w:type="spellStart"/>
      <w:r w:rsidRPr="000640F3">
        <w:rPr>
          <w:sz w:val="28"/>
          <w:szCs w:val="28"/>
        </w:rPr>
        <w:t>Skype</w:t>
      </w:r>
      <w:proofErr w:type="spellEnd"/>
      <w:r w:rsidRPr="000640F3">
        <w:rPr>
          <w:sz w:val="28"/>
          <w:szCs w:val="28"/>
        </w:rPr>
        <w:t>, для проведения консультаций.</w:t>
      </w:r>
      <w:bookmarkStart w:id="15" w:name="_Toc486930368"/>
      <w:bookmarkEnd w:id="15"/>
    </w:p>
    <w:sectPr w:rsidR="00C52F7B" w:rsidRPr="00453BCC" w:rsidSect="00A7051E">
      <w:footerReference w:type="default" r:id="rId16"/>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BFF80B" w14:textId="77777777" w:rsidR="0045543B" w:rsidRDefault="0045543B" w:rsidP="00C52F7B">
      <w:r>
        <w:separator/>
      </w:r>
    </w:p>
  </w:endnote>
  <w:endnote w:type="continuationSeparator" w:id="0">
    <w:p w14:paraId="61BDE2AE" w14:textId="77777777" w:rsidR="0045543B" w:rsidRDefault="0045543B"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20700D67" w14:textId="548C2D7C" w:rsidR="00651F39" w:rsidRDefault="00651F39">
        <w:pPr>
          <w:pStyle w:val="af"/>
          <w:jc w:val="center"/>
        </w:pPr>
        <w:r>
          <w:fldChar w:fldCharType="begin"/>
        </w:r>
        <w:r>
          <w:instrText>PAGE   \* MERGEFORMAT</w:instrText>
        </w:r>
        <w:r>
          <w:fldChar w:fldCharType="separate"/>
        </w:r>
        <w:r w:rsidR="0096157D">
          <w:rPr>
            <w:noProof/>
          </w:rPr>
          <w:t>20</w:t>
        </w:r>
        <w:r>
          <w:fldChar w:fldCharType="end"/>
        </w:r>
      </w:p>
    </w:sdtContent>
  </w:sdt>
  <w:p w14:paraId="044A01D1" w14:textId="77777777" w:rsidR="00651F39" w:rsidRDefault="00651F3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A8FC2E" w14:textId="77777777" w:rsidR="0045543B" w:rsidRDefault="0045543B" w:rsidP="00C52F7B">
      <w:r>
        <w:separator/>
      </w:r>
    </w:p>
  </w:footnote>
  <w:footnote w:type="continuationSeparator" w:id="0">
    <w:p w14:paraId="7B8CD3CD" w14:textId="77777777" w:rsidR="0045543B" w:rsidRDefault="0045543B"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2FA2E03"/>
    <w:multiLevelType w:val="multilevel"/>
    <w:tmpl w:val="B77EE1C6"/>
    <w:lvl w:ilvl="0">
      <w:start w:val="1"/>
      <w:numFmt w:val="decimal"/>
      <w:lvlText w:val="%1."/>
      <w:lvlJc w:val="left"/>
      <w:rPr>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5"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6"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E0E176D"/>
    <w:multiLevelType w:val="multilevel"/>
    <w:tmpl w:val="D638A5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F78422E"/>
    <w:multiLevelType w:val="hybridMultilevel"/>
    <w:tmpl w:val="26B8BC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14" w15:restartNumberingAfterBreak="0">
    <w:nsid w:val="55A555E0"/>
    <w:multiLevelType w:val="hybridMultilevel"/>
    <w:tmpl w:val="7E68FF2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16"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18"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72254E96"/>
    <w:multiLevelType w:val="hybridMultilevel"/>
    <w:tmpl w:val="1FC662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0"/>
  </w:num>
  <w:num w:numId="2">
    <w:abstractNumId w:val="0"/>
  </w:num>
  <w:num w:numId="3">
    <w:abstractNumId w:val="7"/>
  </w:num>
  <w:num w:numId="4">
    <w:abstractNumId w:val="6"/>
  </w:num>
  <w:num w:numId="5">
    <w:abstractNumId w:val="19"/>
  </w:num>
  <w:num w:numId="6">
    <w:abstractNumId w:val="20"/>
  </w:num>
  <w:num w:numId="7">
    <w:abstractNumId w:val="8"/>
  </w:num>
  <w:num w:numId="8">
    <w:abstractNumId w:val="13"/>
  </w:num>
  <w:num w:numId="9">
    <w:abstractNumId w:val="12"/>
  </w:num>
  <w:num w:numId="10">
    <w:abstractNumId w:val="11"/>
  </w:num>
  <w:num w:numId="11">
    <w:abstractNumId w:val="4"/>
  </w:num>
  <w:num w:numId="12">
    <w:abstractNumId w:val="16"/>
  </w:num>
  <w:num w:numId="13">
    <w:abstractNumId w:val="5"/>
  </w:num>
  <w:num w:numId="14">
    <w:abstractNumId w:val="21"/>
  </w:num>
  <w:num w:numId="15">
    <w:abstractNumId w:val="18"/>
  </w:num>
  <w:num w:numId="16">
    <w:abstractNumId w:val="1"/>
  </w:num>
  <w:num w:numId="17">
    <w:abstractNumId w:val="3"/>
  </w:num>
  <w:num w:numId="18">
    <w:abstractNumId w:val="14"/>
  </w:num>
  <w:num w:numId="19">
    <w:abstractNumId w:val="17"/>
  </w:num>
  <w:num w:numId="20">
    <w:abstractNumId w:val="15"/>
  </w:num>
  <w:num w:numId="21">
    <w:abstractNumId w:val="9"/>
  </w:num>
  <w:num w:numId="2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6998"/>
    <w:rsid w:val="000640F3"/>
    <w:rsid w:val="00070B74"/>
    <w:rsid w:val="000742E0"/>
    <w:rsid w:val="00075A1A"/>
    <w:rsid w:val="00080232"/>
    <w:rsid w:val="00081564"/>
    <w:rsid w:val="0008173A"/>
    <w:rsid w:val="000858ED"/>
    <w:rsid w:val="0008599D"/>
    <w:rsid w:val="000859CE"/>
    <w:rsid w:val="000932A8"/>
    <w:rsid w:val="000948DB"/>
    <w:rsid w:val="000952AF"/>
    <w:rsid w:val="000979E4"/>
    <w:rsid w:val="000A2CCD"/>
    <w:rsid w:val="000A61F1"/>
    <w:rsid w:val="000B77BA"/>
    <w:rsid w:val="000C1AFD"/>
    <w:rsid w:val="000C3DC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352B4"/>
    <w:rsid w:val="00136583"/>
    <w:rsid w:val="00141137"/>
    <w:rsid w:val="00145199"/>
    <w:rsid w:val="0014675E"/>
    <w:rsid w:val="00152E20"/>
    <w:rsid w:val="00153077"/>
    <w:rsid w:val="0015428F"/>
    <w:rsid w:val="00155216"/>
    <w:rsid w:val="001624A8"/>
    <w:rsid w:val="00165271"/>
    <w:rsid w:val="00167315"/>
    <w:rsid w:val="00167D4C"/>
    <w:rsid w:val="00167F51"/>
    <w:rsid w:val="00170F5B"/>
    <w:rsid w:val="00172C3F"/>
    <w:rsid w:val="001753A5"/>
    <w:rsid w:val="001822E9"/>
    <w:rsid w:val="00183B21"/>
    <w:rsid w:val="00186288"/>
    <w:rsid w:val="00186A69"/>
    <w:rsid w:val="00187EA4"/>
    <w:rsid w:val="00191D66"/>
    <w:rsid w:val="0019486A"/>
    <w:rsid w:val="00196416"/>
    <w:rsid w:val="001A2916"/>
    <w:rsid w:val="001A5DD0"/>
    <w:rsid w:val="001B4AEC"/>
    <w:rsid w:val="001B4C63"/>
    <w:rsid w:val="001B5AFF"/>
    <w:rsid w:val="001C5D94"/>
    <w:rsid w:val="001D2169"/>
    <w:rsid w:val="001D5711"/>
    <w:rsid w:val="001F0960"/>
    <w:rsid w:val="001F3485"/>
    <w:rsid w:val="00206429"/>
    <w:rsid w:val="0020777C"/>
    <w:rsid w:val="0021083E"/>
    <w:rsid w:val="002110E8"/>
    <w:rsid w:val="00222DB5"/>
    <w:rsid w:val="00225B67"/>
    <w:rsid w:val="00227F6A"/>
    <w:rsid w:val="00231417"/>
    <w:rsid w:val="0023630A"/>
    <w:rsid w:val="002427BA"/>
    <w:rsid w:val="002450C3"/>
    <w:rsid w:val="0025075A"/>
    <w:rsid w:val="00251CC2"/>
    <w:rsid w:val="00251E74"/>
    <w:rsid w:val="00253AA0"/>
    <w:rsid w:val="002569F8"/>
    <w:rsid w:val="00256DF1"/>
    <w:rsid w:val="00256F66"/>
    <w:rsid w:val="00257966"/>
    <w:rsid w:val="00257EAE"/>
    <w:rsid w:val="00265C02"/>
    <w:rsid w:val="00284DCB"/>
    <w:rsid w:val="00286D22"/>
    <w:rsid w:val="002A2809"/>
    <w:rsid w:val="002A39A6"/>
    <w:rsid w:val="002A481B"/>
    <w:rsid w:val="002B003B"/>
    <w:rsid w:val="002B020D"/>
    <w:rsid w:val="002B17C4"/>
    <w:rsid w:val="002B2713"/>
    <w:rsid w:val="002B55DE"/>
    <w:rsid w:val="002B5680"/>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D40"/>
    <w:rsid w:val="00305053"/>
    <w:rsid w:val="00311A81"/>
    <w:rsid w:val="003127E5"/>
    <w:rsid w:val="003136F6"/>
    <w:rsid w:val="00316433"/>
    <w:rsid w:val="00325C45"/>
    <w:rsid w:val="003268F7"/>
    <w:rsid w:val="00332E79"/>
    <w:rsid w:val="00334DFE"/>
    <w:rsid w:val="0033513D"/>
    <w:rsid w:val="00342385"/>
    <w:rsid w:val="003439F5"/>
    <w:rsid w:val="00345DD0"/>
    <w:rsid w:val="0034699C"/>
    <w:rsid w:val="00347E9A"/>
    <w:rsid w:val="0035211C"/>
    <w:rsid w:val="00353169"/>
    <w:rsid w:val="00355CF5"/>
    <w:rsid w:val="00356A89"/>
    <w:rsid w:val="003576F1"/>
    <w:rsid w:val="00361002"/>
    <w:rsid w:val="00363A41"/>
    <w:rsid w:val="00373FD2"/>
    <w:rsid w:val="003761B6"/>
    <w:rsid w:val="00381B06"/>
    <w:rsid w:val="00383417"/>
    <w:rsid w:val="00385C43"/>
    <w:rsid w:val="003953E8"/>
    <w:rsid w:val="003971AB"/>
    <w:rsid w:val="0039743F"/>
    <w:rsid w:val="003A0414"/>
    <w:rsid w:val="003A61C5"/>
    <w:rsid w:val="003B1458"/>
    <w:rsid w:val="003B3E33"/>
    <w:rsid w:val="003B7068"/>
    <w:rsid w:val="003B77C2"/>
    <w:rsid w:val="003C2C0D"/>
    <w:rsid w:val="003C3C18"/>
    <w:rsid w:val="003C4AD9"/>
    <w:rsid w:val="003D03AC"/>
    <w:rsid w:val="003D05ED"/>
    <w:rsid w:val="003D376D"/>
    <w:rsid w:val="003E6BA6"/>
    <w:rsid w:val="003E7E89"/>
    <w:rsid w:val="003F1F40"/>
    <w:rsid w:val="003F4348"/>
    <w:rsid w:val="003F4CB0"/>
    <w:rsid w:val="003F71E6"/>
    <w:rsid w:val="00400154"/>
    <w:rsid w:val="00410103"/>
    <w:rsid w:val="00411845"/>
    <w:rsid w:val="00415637"/>
    <w:rsid w:val="00415D9A"/>
    <w:rsid w:val="00416565"/>
    <w:rsid w:val="00432FEA"/>
    <w:rsid w:val="00434E67"/>
    <w:rsid w:val="004403AF"/>
    <w:rsid w:val="00450762"/>
    <w:rsid w:val="00452334"/>
    <w:rsid w:val="00453BCC"/>
    <w:rsid w:val="0045543B"/>
    <w:rsid w:val="00461561"/>
    <w:rsid w:val="00466D91"/>
    <w:rsid w:val="00475DE5"/>
    <w:rsid w:val="00483161"/>
    <w:rsid w:val="00483A48"/>
    <w:rsid w:val="00490B3F"/>
    <w:rsid w:val="004915BD"/>
    <w:rsid w:val="00496846"/>
    <w:rsid w:val="004A750B"/>
    <w:rsid w:val="004B1870"/>
    <w:rsid w:val="004B4BFE"/>
    <w:rsid w:val="004B59B0"/>
    <w:rsid w:val="004B7E65"/>
    <w:rsid w:val="004C5E62"/>
    <w:rsid w:val="004E3DDF"/>
    <w:rsid w:val="004E443D"/>
    <w:rsid w:val="004E4737"/>
    <w:rsid w:val="004E6E94"/>
    <w:rsid w:val="004F5D8F"/>
    <w:rsid w:val="00500C37"/>
    <w:rsid w:val="0050100C"/>
    <w:rsid w:val="005019CD"/>
    <w:rsid w:val="00501B46"/>
    <w:rsid w:val="00503826"/>
    <w:rsid w:val="00504556"/>
    <w:rsid w:val="00504BDE"/>
    <w:rsid w:val="00507A3A"/>
    <w:rsid w:val="00513259"/>
    <w:rsid w:val="00516599"/>
    <w:rsid w:val="00520388"/>
    <w:rsid w:val="00520A0C"/>
    <w:rsid w:val="005228A4"/>
    <w:rsid w:val="00523BF9"/>
    <w:rsid w:val="00524846"/>
    <w:rsid w:val="0052632F"/>
    <w:rsid w:val="0052666D"/>
    <w:rsid w:val="00526E92"/>
    <w:rsid w:val="005370A7"/>
    <w:rsid w:val="00542203"/>
    <w:rsid w:val="005423CB"/>
    <w:rsid w:val="00543A77"/>
    <w:rsid w:val="005532E3"/>
    <w:rsid w:val="00555ABF"/>
    <w:rsid w:val="0057189E"/>
    <w:rsid w:val="00577CE4"/>
    <w:rsid w:val="0059504A"/>
    <w:rsid w:val="00596CE9"/>
    <w:rsid w:val="005A0208"/>
    <w:rsid w:val="005B03DE"/>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0C7C"/>
    <w:rsid w:val="0062422A"/>
    <w:rsid w:val="0062424B"/>
    <w:rsid w:val="0063503E"/>
    <w:rsid w:val="006419C6"/>
    <w:rsid w:val="00642CB5"/>
    <w:rsid w:val="0064330E"/>
    <w:rsid w:val="006435B4"/>
    <w:rsid w:val="00643D4B"/>
    <w:rsid w:val="00651E82"/>
    <w:rsid w:val="00651F39"/>
    <w:rsid w:val="0065286A"/>
    <w:rsid w:val="00653666"/>
    <w:rsid w:val="0066171B"/>
    <w:rsid w:val="00667342"/>
    <w:rsid w:val="00672880"/>
    <w:rsid w:val="00672DE8"/>
    <w:rsid w:val="0068152F"/>
    <w:rsid w:val="006815B6"/>
    <w:rsid w:val="006928F6"/>
    <w:rsid w:val="00697B17"/>
    <w:rsid w:val="006A1858"/>
    <w:rsid w:val="006A2253"/>
    <w:rsid w:val="006A2970"/>
    <w:rsid w:val="006A39A3"/>
    <w:rsid w:val="006B3C5B"/>
    <w:rsid w:val="006B5AE1"/>
    <w:rsid w:val="006B5B4D"/>
    <w:rsid w:val="006C0313"/>
    <w:rsid w:val="006D1A6A"/>
    <w:rsid w:val="006D2028"/>
    <w:rsid w:val="006D27FF"/>
    <w:rsid w:val="006D6D2D"/>
    <w:rsid w:val="006E12A8"/>
    <w:rsid w:val="006F601F"/>
    <w:rsid w:val="006F780B"/>
    <w:rsid w:val="007022C3"/>
    <w:rsid w:val="007130E6"/>
    <w:rsid w:val="00713E67"/>
    <w:rsid w:val="00714EC8"/>
    <w:rsid w:val="00714EF4"/>
    <w:rsid w:val="00715F8B"/>
    <w:rsid w:val="00722EE9"/>
    <w:rsid w:val="00723437"/>
    <w:rsid w:val="00724F1D"/>
    <w:rsid w:val="00735C15"/>
    <w:rsid w:val="00735DF3"/>
    <w:rsid w:val="00741CBE"/>
    <w:rsid w:val="007425EF"/>
    <w:rsid w:val="007455EF"/>
    <w:rsid w:val="00747457"/>
    <w:rsid w:val="00750BF5"/>
    <w:rsid w:val="00753CAB"/>
    <w:rsid w:val="00757EEE"/>
    <w:rsid w:val="007603CA"/>
    <w:rsid w:val="00765419"/>
    <w:rsid w:val="00766B13"/>
    <w:rsid w:val="00767D96"/>
    <w:rsid w:val="0077280D"/>
    <w:rsid w:val="0077515C"/>
    <w:rsid w:val="0077637C"/>
    <w:rsid w:val="00776559"/>
    <w:rsid w:val="00781A43"/>
    <w:rsid w:val="0078522F"/>
    <w:rsid w:val="00790521"/>
    <w:rsid w:val="0079239F"/>
    <w:rsid w:val="007A2C24"/>
    <w:rsid w:val="007A48AE"/>
    <w:rsid w:val="007A5CA7"/>
    <w:rsid w:val="007A77D0"/>
    <w:rsid w:val="007B275D"/>
    <w:rsid w:val="007C216C"/>
    <w:rsid w:val="007C279D"/>
    <w:rsid w:val="007C6006"/>
    <w:rsid w:val="007C76B2"/>
    <w:rsid w:val="007D0069"/>
    <w:rsid w:val="007D2EFA"/>
    <w:rsid w:val="007D317B"/>
    <w:rsid w:val="007D475C"/>
    <w:rsid w:val="007D6C34"/>
    <w:rsid w:val="007E17BA"/>
    <w:rsid w:val="007E18A8"/>
    <w:rsid w:val="007E3FEC"/>
    <w:rsid w:val="007E5A9E"/>
    <w:rsid w:val="007E6680"/>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56F"/>
    <w:rsid w:val="00846604"/>
    <w:rsid w:val="00850AFD"/>
    <w:rsid w:val="00850DE5"/>
    <w:rsid w:val="008527A4"/>
    <w:rsid w:val="00854C13"/>
    <w:rsid w:val="008569A9"/>
    <w:rsid w:val="00861DB9"/>
    <w:rsid w:val="00862509"/>
    <w:rsid w:val="0086356A"/>
    <w:rsid w:val="008657E8"/>
    <w:rsid w:val="008662F9"/>
    <w:rsid w:val="00874020"/>
    <w:rsid w:val="00876D93"/>
    <w:rsid w:val="008809B1"/>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578E"/>
    <w:rsid w:val="008C22B4"/>
    <w:rsid w:val="008C7BCC"/>
    <w:rsid w:val="008D0868"/>
    <w:rsid w:val="008D6227"/>
    <w:rsid w:val="008D6965"/>
    <w:rsid w:val="008D7C13"/>
    <w:rsid w:val="008E2BAB"/>
    <w:rsid w:val="008E474C"/>
    <w:rsid w:val="008E5DB9"/>
    <w:rsid w:val="008E7805"/>
    <w:rsid w:val="008F0FA2"/>
    <w:rsid w:val="00900B00"/>
    <w:rsid w:val="00901E20"/>
    <w:rsid w:val="0090565A"/>
    <w:rsid w:val="00906432"/>
    <w:rsid w:val="00907AFF"/>
    <w:rsid w:val="00910BE5"/>
    <w:rsid w:val="00912E9C"/>
    <w:rsid w:val="00916C16"/>
    <w:rsid w:val="00926AB3"/>
    <w:rsid w:val="009316BA"/>
    <w:rsid w:val="00932FCE"/>
    <w:rsid w:val="0093509E"/>
    <w:rsid w:val="00935105"/>
    <w:rsid w:val="00936571"/>
    <w:rsid w:val="0093660A"/>
    <w:rsid w:val="00942E69"/>
    <w:rsid w:val="00945255"/>
    <w:rsid w:val="00945842"/>
    <w:rsid w:val="00951000"/>
    <w:rsid w:val="009516B6"/>
    <w:rsid w:val="00952FC1"/>
    <w:rsid w:val="00954C11"/>
    <w:rsid w:val="00956A09"/>
    <w:rsid w:val="0096157D"/>
    <w:rsid w:val="0096418C"/>
    <w:rsid w:val="00964ED3"/>
    <w:rsid w:val="009653DD"/>
    <w:rsid w:val="009673A8"/>
    <w:rsid w:val="00975554"/>
    <w:rsid w:val="00975F7D"/>
    <w:rsid w:val="00977005"/>
    <w:rsid w:val="00977A12"/>
    <w:rsid w:val="00984A24"/>
    <w:rsid w:val="0099239A"/>
    <w:rsid w:val="00995ECB"/>
    <w:rsid w:val="009A13B4"/>
    <w:rsid w:val="009A2876"/>
    <w:rsid w:val="009A2B87"/>
    <w:rsid w:val="009B00E1"/>
    <w:rsid w:val="009B4E49"/>
    <w:rsid w:val="009B6F7E"/>
    <w:rsid w:val="009C085C"/>
    <w:rsid w:val="009C22D2"/>
    <w:rsid w:val="009C2B07"/>
    <w:rsid w:val="009C423E"/>
    <w:rsid w:val="009C440A"/>
    <w:rsid w:val="009C4968"/>
    <w:rsid w:val="009C587E"/>
    <w:rsid w:val="009C7C1C"/>
    <w:rsid w:val="009D1E84"/>
    <w:rsid w:val="009D34EE"/>
    <w:rsid w:val="009D4685"/>
    <w:rsid w:val="009E487B"/>
    <w:rsid w:val="009F113E"/>
    <w:rsid w:val="009F685D"/>
    <w:rsid w:val="009F73CE"/>
    <w:rsid w:val="00A01D4A"/>
    <w:rsid w:val="00A02793"/>
    <w:rsid w:val="00A0455B"/>
    <w:rsid w:val="00A06B6F"/>
    <w:rsid w:val="00A23C4D"/>
    <w:rsid w:val="00A240FC"/>
    <w:rsid w:val="00A24296"/>
    <w:rsid w:val="00A2699E"/>
    <w:rsid w:val="00A2751F"/>
    <w:rsid w:val="00A3000F"/>
    <w:rsid w:val="00A36257"/>
    <w:rsid w:val="00A42C8A"/>
    <w:rsid w:val="00A42EEC"/>
    <w:rsid w:val="00A4313A"/>
    <w:rsid w:val="00A455C3"/>
    <w:rsid w:val="00A60065"/>
    <w:rsid w:val="00A61C05"/>
    <w:rsid w:val="00A7051E"/>
    <w:rsid w:val="00A70D37"/>
    <w:rsid w:val="00A7400F"/>
    <w:rsid w:val="00A748F7"/>
    <w:rsid w:val="00A76B1C"/>
    <w:rsid w:val="00A812D5"/>
    <w:rsid w:val="00A83CCE"/>
    <w:rsid w:val="00A95021"/>
    <w:rsid w:val="00AA765D"/>
    <w:rsid w:val="00AB000F"/>
    <w:rsid w:val="00AB1728"/>
    <w:rsid w:val="00AB3E85"/>
    <w:rsid w:val="00AC6AA5"/>
    <w:rsid w:val="00AC7914"/>
    <w:rsid w:val="00AE5228"/>
    <w:rsid w:val="00AF2B49"/>
    <w:rsid w:val="00AF6AB8"/>
    <w:rsid w:val="00B22F41"/>
    <w:rsid w:val="00B231C8"/>
    <w:rsid w:val="00B25797"/>
    <w:rsid w:val="00B35E8C"/>
    <w:rsid w:val="00B4429E"/>
    <w:rsid w:val="00B44E7C"/>
    <w:rsid w:val="00B467AA"/>
    <w:rsid w:val="00B51EFD"/>
    <w:rsid w:val="00B528C8"/>
    <w:rsid w:val="00B53D40"/>
    <w:rsid w:val="00B55859"/>
    <w:rsid w:val="00B60A44"/>
    <w:rsid w:val="00B60EE8"/>
    <w:rsid w:val="00B6142E"/>
    <w:rsid w:val="00B66A34"/>
    <w:rsid w:val="00B67D08"/>
    <w:rsid w:val="00B752FB"/>
    <w:rsid w:val="00B76027"/>
    <w:rsid w:val="00B7757A"/>
    <w:rsid w:val="00B86F1B"/>
    <w:rsid w:val="00B93EF4"/>
    <w:rsid w:val="00B96776"/>
    <w:rsid w:val="00B975E3"/>
    <w:rsid w:val="00B977EC"/>
    <w:rsid w:val="00BA2E71"/>
    <w:rsid w:val="00BA5E3A"/>
    <w:rsid w:val="00BA6D16"/>
    <w:rsid w:val="00BB2DC8"/>
    <w:rsid w:val="00BB43B1"/>
    <w:rsid w:val="00BB43EF"/>
    <w:rsid w:val="00BB53C8"/>
    <w:rsid w:val="00BB5F32"/>
    <w:rsid w:val="00BC03D6"/>
    <w:rsid w:val="00BC1293"/>
    <w:rsid w:val="00BC43CA"/>
    <w:rsid w:val="00BC6C5A"/>
    <w:rsid w:val="00BD3969"/>
    <w:rsid w:val="00BD451C"/>
    <w:rsid w:val="00BD4E47"/>
    <w:rsid w:val="00BE4FA1"/>
    <w:rsid w:val="00BE53A3"/>
    <w:rsid w:val="00BE6FCB"/>
    <w:rsid w:val="00BE7E5E"/>
    <w:rsid w:val="00BF3C9C"/>
    <w:rsid w:val="00BF42A5"/>
    <w:rsid w:val="00BF4D99"/>
    <w:rsid w:val="00C00C50"/>
    <w:rsid w:val="00C035EE"/>
    <w:rsid w:val="00C1188C"/>
    <w:rsid w:val="00C164CB"/>
    <w:rsid w:val="00C17D12"/>
    <w:rsid w:val="00C24E2A"/>
    <w:rsid w:val="00C25E26"/>
    <w:rsid w:val="00C31399"/>
    <w:rsid w:val="00C37E1B"/>
    <w:rsid w:val="00C4513E"/>
    <w:rsid w:val="00C4697F"/>
    <w:rsid w:val="00C52F7B"/>
    <w:rsid w:val="00C53FC7"/>
    <w:rsid w:val="00C545E0"/>
    <w:rsid w:val="00C5497D"/>
    <w:rsid w:val="00C60475"/>
    <w:rsid w:val="00C63B2E"/>
    <w:rsid w:val="00C7005D"/>
    <w:rsid w:val="00C74FA8"/>
    <w:rsid w:val="00C82C41"/>
    <w:rsid w:val="00C94A6F"/>
    <w:rsid w:val="00CA1920"/>
    <w:rsid w:val="00CA315F"/>
    <w:rsid w:val="00CB2E14"/>
    <w:rsid w:val="00CC452F"/>
    <w:rsid w:val="00CC5351"/>
    <w:rsid w:val="00CD1D8A"/>
    <w:rsid w:val="00CD1DDC"/>
    <w:rsid w:val="00CD275A"/>
    <w:rsid w:val="00CD6F6E"/>
    <w:rsid w:val="00CE1166"/>
    <w:rsid w:val="00CE6D73"/>
    <w:rsid w:val="00CF548F"/>
    <w:rsid w:val="00CF5CA9"/>
    <w:rsid w:val="00CF5E69"/>
    <w:rsid w:val="00CF7662"/>
    <w:rsid w:val="00CF784F"/>
    <w:rsid w:val="00D0048E"/>
    <w:rsid w:val="00D01CF6"/>
    <w:rsid w:val="00D070C9"/>
    <w:rsid w:val="00D13EF2"/>
    <w:rsid w:val="00D14E52"/>
    <w:rsid w:val="00D160AD"/>
    <w:rsid w:val="00D162C0"/>
    <w:rsid w:val="00D17AB0"/>
    <w:rsid w:val="00D23528"/>
    <w:rsid w:val="00D32904"/>
    <w:rsid w:val="00D33A96"/>
    <w:rsid w:val="00D345B1"/>
    <w:rsid w:val="00D34CB9"/>
    <w:rsid w:val="00D4215E"/>
    <w:rsid w:val="00D42298"/>
    <w:rsid w:val="00D42A41"/>
    <w:rsid w:val="00D44D0D"/>
    <w:rsid w:val="00D46DC5"/>
    <w:rsid w:val="00D526ED"/>
    <w:rsid w:val="00D577C3"/>
    <w:rsid w:val="00D578F7"/>
    <w:rsid w:val="00D60BBC"/>
    <w:rsid w:val="00D6677C"/>
    <w:rsid w:val="00D67E34"/>
    <w:rsid w:val="00D70C1D"/>
    <w:rsid w:val="00D717F1"/>
    <w:rsid w:val="00D763C2"/>
    <w:rsid w:val="00D770CE"/>
    <w:rsid w:val="00D81EDB"/>
    <w:rsid w:val="00D9644F"/>
    <w:rsid w:val="00D97927"/>
    <w:rsid w:val="00DA4889"/>
    <w:rsid w:val="00DA6111"/>
    <w:rsid w:val="00DA6F02"/>
    <w:rsid w:val="00DB4F25"/>
    <w:rsid w:val="00DB4F7F"/>
    <w:rsid w:val="00DD114F"/>
    <w:rsid w:val="00DE299F"/>
    <w:rsid w:val="00DE2E70"/>
    <w:rsid w:val="00DE7FDC"/>
    <w:rsid w:val="00DF2237"/>
    <w:rsid w:val="00DF325C"/>
    <w:rsid w:val="00E000BB"/>
    <w:rsid w:val="00E00BE6"/>
    <w:rsid w:val="00E015D1"/>
    <w:rsid w:val="00E0176E"/>
    <w:rsid w:val="00E03A50"/>
    <w:rsid w:val="00E12DC1"/>
    <w:rsid w:val="00E142A0"/>
    <w:rsid w:val="00E14A5B"/>
    <w:rsid w:val="00E2308C"/>
    <w:rsid w:val="00E330E8"/>
    <w:rsid w:val="00E355B9"/>
    <w:rsid w:val="00E3710A"/>
    <w:rsid w:val="00E40959"/>
    <w:rsid w:val="00E435E8"/>
    <w:rsid w:val="00E46082"/>
    <w:rsid w:val="00E465B8"/>
    <w:rsid w:val="00E520FF"/>
    <w:rsid w:val="00E53725"/>
    <w:rsid w:val="00E57F83"/>
    <w:rsid w:val="00E67EA6"/>
    <w:rsid w:val="00E747D2"/>
    <w:rsid w:val="00E76E1B"/>
    <w:rsid w:val="00E82A40"/>
    <w:rsid w:val="00E8485A"/>
    <w:rsid w:val="00E87BE8"/>
    <w:rsid w:val="00EA7477"/>
    <w:rsid w:val="00EB1D94"/>
    <w:rsid w:val="00EB6848"/>
    <w:rsid w:val="00EC1869"/>
    <w:rsid w:val="00EC21F8"/>
    <w:rsid w:val="00EC2ADA"/>
    <w:rsid w:val="00EC3E23"/>
    <w:rsid w:val="00EC45DF"/>
    <w:rsid w:val="00EC5339"/>
    <w:rsid w:val="00EC6B35"/>
    <w:rsid w:val="00EE5224"/>
    <w:rsid w:val="00EE6ED4"/>
    <w:rsid w:val="00EF299A"/>
    <w:rsid w:val="00EF3C2A"/>
    <w:rsid w:val="00EF4178"/>
    <w:rsid w:val="00F00646"/>
    <w:rsid w:val="00F00C6D"/>
    <w:rsid w:val="00F0132A"/>
    <w:rsid w:val="00F035B9"/>
    <w:rsid w:val="00F03E1C"/>
    <w:rsid w:val="00F05467"/>
    <w:rsid w:val="00F21250"/>
    <w:rsid w:val="00F355FF"/>
    <w:rsid w:val="00F36684"/>
    <w:rsid w:val="00F371C3"/>
    <w:rsid w:val="00F410AC"/>
    <w:rsid w:val="00F47A5C"/>
    <w:rsid w:val="00F54DC6"/>
    <w:rsid w:val="00F551CB"/>
    <w:rsid w:val="00F61C7E"/>
    <w:rsid w:val="00F646CB"/>
    <w:rsid w:val="00F66985"/>
    <w:rsid w:val="00F67042"/>
    <w:rsid w:val="00F670FD"/>
    <w:rsid w:val="00F71EB8"/>
    <w:rsid w:val="00F77CEA"/>
    <w:rsid w:val="00F77D0E"/>
    <w:rsid w:val="00F81BBE"/>
    <w:rsid w:val="00F81BF5"/>
    <w:rsid w:val="00F8671C"/>
    <w:rsid w:val="00F920AD"/>
    <w:rsid w:val="00F95658"/>
    <w:rsid w:val="00F964A4"/>
    <w:rsid w:val="00F969A9"/>
    <w:rsid w:val="00FA1089"/>
    <w:rsid w:val="00FA2183"/>
    <w:rsid w:val="00FA7966"/>
    <w:rsid w:val="00FB19BE"/>
    <w:rsid w:val="00FB4696"/>
    <w:rsid w:val="00FB7056"/>
    <w:rsid w:val="00FC03FE"/>
    <w:rsid w:val="00FC19A4"/>
    <w:rsid w:val="00FC38B2"/>
    <w:rsid w:val="00FC6F38"/>
    <w:rsid w:val="00FD1465"/>
    <w:rsid w:val="00FD19F7"/>
    <w:rsid w:val="00FD47E8"/>
    <w:rsid w:val="00FD5380"/>
    <w:rsid w:val="00FD6B08"/>
    <w:rsid w:val="00FD7099"/>
    <w:rsid w:val="00FE1827"/>
    <w:rsid w:val="00FE24DA"/>
    <w:rsid w:val="00FE339F"/>
    <w:rsid w:val="00FE4D03"/>
    <w:rsid w:val="00FE5F4A"/>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0">
    <w:name w:val="Основной текст (2)_"/>
    <w:link w:val="21"/>
    <w:rsid w:val="00952FC1"/>
    <w:rPr>
      <w:sz w:val="28"/>
      <w:szCs w:val="28"/>
      <w:shd w:val="clear" w:color="auto" w:fill="FFFFFF"/>
    </w:rPr>
  </w:style>
  <w:style w:type="paragraph" w:customStyle="1" w:styleId="21">
    <w:name w:val="Основной текст (2)"/>
    <w:basedOn w:val="a"/>
    <w:link w:val="20"/>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2">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0">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0"/>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styleId="af7">
    <w:name w:val="No Spacing"/>
    <w:uiPriority w:val="1"/>
    <w:qFormat/>
    <w:rsid w:val="00453BC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53BCC"/>
    <w:rPr>
      <w:rFonts w:ascii="Times New Roman" w:hAnsi="Times New Roman" w:cs="Times New Roman" w:hint="default"/>
      <w:b/>
      <w:bCs/>
      <w:color w:val="000000"/>
      <w:sz w:val="28"/>
      <w:szCs w:val="28"/>
    </w:rPr>
  </w:style>
  <w:style w:type="character" w:customStyle="1" w:styleId="FontStyle13">
    <w:name w:val="Font Style13"/>
    <w:rsid w:val="00453BCC"/>
    <w:rPr>
      <w:rFonts w:ascii="Times New Roman" w:hAnsi="Times New Roman" w:cs="Times New Roman" w:hint="default"/>
      <w:color w:val="000000"/>
      <w:sz w:val="24"/>
      <w:szCs w:val="24"/>
    </w:rPr>
  </w:style>
  <w:style w:type="character" w:customStyle="1" w:styleId="UnresolvedMention">
    <w:name w:val="Unresolved Mention"/>
    <w:basedOn w:val="a0"/>
    <w:uiPriority w:val="99"/>
    <w:semiHidden/>
    <w:unhideWhenUsed/>
    <w:rsid w:val="00D162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4189723">
      <w:bodyDiv w:val="1"/>
      <w:marLeft w:val="0"/>
      <w:marRight w:val="0"/>
      <w:marTop w:val="0"/>
      <w:marBottom w:val="0"/>
      <w:divBdr>
        <w:top w:val="none" w:sz="0" w:space="0" w:color="auto"/>
        <w:left w:val="none" w:sz="0" w:space="0" w:color="auto"/>
        <w:bottom w:val="none" w:sz="0" w:space="0" w:color="auto"/>
        <w:right w:val="none" w:sz="0" w:space="0" w:color="auto"/>
      </w:divBdr>
    </w:div>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biblioclub.ru/"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garant.ru/"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wcoomd.org/home_hsnomenclaturetable2012.htm"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urai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670629-BAF6-4378-B676-194265AB7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8D7D78-602F-4EC0-80C3-BA47C0100D35}">
  <ds:schemaRefs>
    <ds:schemaRef ds:uri="http://schemas.microsoft.com/sharepoint/v3/contenttype/forms"/>
  </ds:schemaRefs>
</ds:datastoreItem>
</file>

<file path=customXml/itemProps3.xml><?xml version="1.0" encoding="utf-8"?>
<ds:datastoreItem xmlns:ds="http://schemas.openxmlformats.org/officeDocument/2006/customXml" ds:itemID="{333CA4FC-06A2-4D1B-A8C3-BB2EEAD0210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80CF8C8-2AB1-4135-97A8-3FCBFC70C3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23</Pages>
  <Words>6456</Words>
  <Characters>36804</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43174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2019-04-15T07:43:00Z</cp:lastPrinted>
  <dcterms:created xsi:type="dcterms:W3CDTF">2023-03-31T12:27:00Z</dcterms:created>
  <dcterms:modified xsi:type="dcterms:W3CDTF">2023-05-30T07:56:00Z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